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84DC" w14:textId="2D9ABB95" w:rsidR="009B64D9" w:rsidRPr="00506D0C" w:rsidRDefault="009B64D9" w:rsidP="00506D0C">
      <w:pPr>
        <w:rPr>
          <w:rFonts w:ascii="Helvetica" w:hAnsi="Helvetica" w:cs="Arial"/>
          <w:b/>
          <w:color w:val="000000" w:themeColor="text1"/>
          <w:sz w:val="24"/>
          <w:szCs w:val="24"/>
        </w:rPr>
      </w:pPr>
      <w:bookmarkStart w:id="0" w:name="_Hlk57625899"/>
      <w:bookmarkStart w:id="1" w:name="_Hlk57802396"/>
      <w:r w:rsidRPr="00506D0C">
        <w:rPr>
          <w:rFonts w:ascii="Helvetica" w:hAnsi="Helvetica" w:cs="Arial"/>
          <w:b/>
          <w:bCs/>
          <w:color w:val="000000" w:themeColor="text1"/>
          <w:sz w:val="24"/>
          <w:szCs w:val="24"/>
        </w:rPr>
        <w:t xml:space="preserve">Terms and Conditions of Hire Agreement for </w:t>
      </w:r>
      <w:r w:rsidR="00366952" w:rsidRPr="00506D0C">
        <w:rPr>
          <w:rFonts w:ascii="Helvetica" w:hAnsi="Helvetica" w:cs="Arial"/>
          <w:b/>
          <w:bCs/>
          <w:color w:val="000000" w:themeColor="text1"/>
          <w:sz w:val="24"/>
          <w:szCs w:val="24"/>
        </w:rPr>
        <w:t>Moss Farm Leisure Complex Artificial Grass Pitch.</w:t>
      </w:r>
    </w:p>
    <w:p w14:paraId="0A6A9237" w14:textId="77777777" w:rsidR="009B64D9" w:rsidRPr="00506D0C" w:rsidRDefault="00B32907" w:rsidP="00506D0C">
      <w:pPr>
        <w:rPr>
          <w:rFonts w:ascii="Helvetica" w:hAnsi="Helvetica" w:cs="Arial"/>
          <w:b/>
          <w:color w:val="000000" w:themeColor="text1"/>
          <w:sz w:val="24"/>
          <w:szCs w:val="24"/>
        </w:rPr>
      </w:pPr>
      <w:r w:rsidRPr="00B32907">
        <w:rPr>
          <w:rFonts w:ascii="Helvetica" w:hAnsi="Helvetica" w:cs="Arial"/>
          <w:b/>
          <w:noProof/>
          <w:color w:val="000000" w:themeColor="text1"/>
          <w:sz w:val="24"/>
          <w:szCs w:val="24"/>
        </w:rPr>
        <w:pict w14:anchorId="7D9EA290">
          <v:rect id="_x0000_i1025" alt="" style="width:451.3pt;height:.05pt;mso-width-percent:0;mso-height-percent:0;mso-width-percent:0;mso-height-percent:0" o:hralign="center" o:hrstd="t" o:hr="t" fillcolor="#a0a0a0" stroked="f"/>
        </w:pict>
      </w:r>
    </w:p>
    <w:p w14:paraId="3577F47D"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Definition of Terms Used in This Document</w:t>
      </w:r>
    </w:p>
    <w:p w14:paraId="55EB3534" w14:textId="77777777" w:rsidR="009B64D9" w:rsidRPr="00506D0C" w:rsidRDefault="009B64D9" w:rsidP="00506D0C">
      <w:pPr>
        <w:rPr>
          <w:rFonts w:ascii="Helvetica" w:hAnsi="Helvetica" w:cs="Arial"/>
          <w:b/>
          <w:bCs/>
          <w:color w:val="000000" w:themeColor="text1"/>
          <w:sz w:val="24"/>
          <w:szCs w:val="24"/>
        </w:rPr>
      </w:pPr>
    </w:p>
    <w:p w14:paraId="3B64E4E8" w14:textId="77777777" w:rsidR="009B64D9" w:rsidRPr="00506D0C" w:rsidRDefault="009B64D9" w:rsidP="00506D0C">
      <w:pPr>
        <w:numPr>
          <w:ilvl w:val="0"/>
          <w:numId w:val="30"/>
        </w:numPr>
        <w:rPr>
          <w:rFonts w:ascii="Helvetica" w:hAnsi="Helvetica" w:cs="Arial"/>
          <w:bCs/>
          <w:color w:val="000000" w:themeColor="text1"/>
          <w:sz w:val="24"/>
          <w:szCs w:val="24"/>
        </w:rPr>
      </w:pPr>
      <w:r w:rsidRPr="00506D0C">
        <w:rPr>
          <w:rFonts w:ascii="Helvetica" w:hAnsi="Helvetica" w:cs="Arial"/>
          <w:b/>
          <w:bCs/>
          <w:color w:val="000000" w:themeColor="text1"/>
          <w:sz w:val="24"/>
          <w:szCs w:val="24"/>
        </w:rPr>
        <w:t>We</w:t>
      </w:r>
      <w:r w:rsidRPr="00506D0C">
        <w:rPr>
          <w:rFonts w:ascii="Helvetica" w:hAnsi="Helvetica" w:cs="Arial"/>
          <w:b/>
          <w:color w:val="000000" w:themeColor="text1"/>
          <w:sz w:val="24"/>
          <w:szCs w:val="24"/>
        </w:rPr>
        <w:t xml:space="preserve">: </w:t>
      </w:r>
      <w:r w:rsidRPr="00506D0C">
        <w:rPr>
          <w:rFonts w:ascii="Helvetica" w:hAnsi="Helvetica" w:cs="Arial"/>
          <w:bCs/>
          <w:color w:val="000000" w:themeColor="text1"/>
          <w:sz w:val="24"/>
          <w:szCs w:val="24"/>
        </w:rPr>
        <w:t>Refers to Sporting Communities Community Interest Company.</w:t>
      </w:r>
    </w:p>
    <w:p w14:paraId="28AE6A08" w14:textId="06A46BE8" w:rsidR="009B64D9" w:rsidRPr="00506D0C" w:rsidRDefault="009B64D9" w:rsidP="00506D0C">
      <w:pPr>
        <w:numPr>
          <w:ilvl w:val="0"/>
          <w:numId w:val="30"/>
        </w:numPr>
        <w:rPr>
          <w:rFonts w:ascii="Helvetica" w:hAnsi="Helvetica" w:cs="Arial"/>
          <w:b/>
          <w:color w:val="000000" w:themeColor="text1"/>
          <w:sz w:val="24"/>
          <w:szCs w:val="24"/>
        </w:rPr>
      </w:pPr>
      <w:r w:rsidRPr="00506D0C">
        <w:rPr>
          <w:rFonts w:ascii="Helvetica" w:hAnsi="Helvetica" w:cs="Arial"/>
          <w:b/>
          <w:bCs/>
          <w:color w:val="000000" w:themeColor="text1"/>
          <w:sz w:val="24"/>
          <w:szCs w:val="24"/>
        </w:rPr>
        <w:t>The Hirer</w:t>
      </w:r>
      <w:r w:rsidRPr="00506D0C">
        <w:rPr>
          <w:rFonts w:ascii="Helvetica" w:hAnsi="Helvetica" w:cs="Arial"/>
          <w:b/>
          <w:color w:val="000000" w:themeColor="text1"/>
          <w:sz w:val="24"/>
          <w:szCs w:val="24"/>
        </w:rPr>
        <w:t>:</w:t>
      </w:r>
      <w:r w:rsidR="00ED7B43" w:rsidRPr="00506D0C">
        <w:rPr>
          <w:rFonts w:ascii="Helvetica" w:hAnsi="Helvetica" w:cs="Arial"/>
          <w:b/>
          <w:color w:val="000000" w:themeColor="text1"/>
          <w:sz w:val="24"/>
          <w:szCs w:val="24"/>
        </w:rPr>
        <w:t xml:space="preserve"> </w:t>
      </w:r>
      <w:r w:rsidR="00ED7B43" w:rsidRPr="00506D0C">
        <w:rPr>
          <w:rFonts w:ascii="Helvetica" w:hAnsi="Helvetica" w:cs="Arial"/>
          <w:bCs/>
          <w:color w:val="000000" w:themeColor="text1"/>
          <w:sz w:val="24"/>
          <w:szCs w:val="24"/>
        </w:rPr>
        <w:t>The Hiring group / individual</w:t>
      </w:r>
    </w:p>
    <w:p w14:paraId="46266EE7" w14:textId="77777777" w:rsidR="009B64D9" w:rsidRPr="00506D0C" w:rsidRDefault="009B64D9" w:rsidP="00506D0C">
      <w:pPr>
        <w:numPr>
          <w:ilvl w:val="0"/>
          <w:numId w:val="30"/>
        </w:numPr>
        <w:rPr>
          <w:rFonts w:ascii="Helvetica" w:hAnsi="Helvetica" w:cs="Arial"/>
          <w:b/>
          <w:color w:val="000000" w:themeColor="text1"/>
          <w:sz w:val="24"/>
          <w:szCs w:val="24"/>
        </w:rPr>
      </w:pPr>
      <w:r w:rsidRPr="00506D0C">
        <w:rPr>
          <w:rFonts w:ascii="Helvetica" w:hAnsi="Helvetica" w:cs="Arial"/>
          <w:b/>
          <w:bCs/>
          <w:color w:val="000000" w:themeColor="text1"/>
          <w:sz w:val="24"/>
          <w:szCs w:val="24"/>
        </w:rPr>
        <w:t>Designated Officer</w:t>
      </w:r>
      <w:r w:rsidRPr="00506D0C">
        <w:rPr>
          <w:rFonts w:ascii="Helvetica" w:hAnsi="Helvetica" w:cs="Arial"/>
          <w:b/>
          <w:color w:val="000000" w:themeColor="text1"/>
          <w:sz w:val="24"/>
          <w:szCs w:val="24"/>
        </w:rPr>
        <w:t xml:space="preserve">: </w:t>
      </w:r>
      <w:r w:rsidRPr="00506D0C">
        <w:rPr>
          <w:rFonts w:ascii="Helvetica" w:hAnsi="Helvetica" w:cs="Arial"/>
          <w:bCs/>
          <w:color w:val="000000" w:themeColor="text1"/>
          <w:sz w:val="24"/>
          <w:szCs w:val="24"/>
        </w:rPr>
        <w:t>Refers to Sporting Communities Community Interest Company Centre Manager/Representative.</w:t>
      </w:r>
    </w:p>
    <w:p w14:paraId="4B795E06" w14:textId="0CCE88CC" w:rsidR="009B64D9" w:rsidRPr="00506D0C" w:rsidRDefault="00366952" w:rsidP="00506D0C">
      <w:pPr>
        <w:numPr>
          <w:ilvl w:val="0"/>
          <w:numId w:val="30"/>
        </w:numPr>
        <w:rPr>
          <w:rFonts w:ascii="Helvetica" w:hAnsi="Helvetica" w:cs="Arial"/>
          <w:b/>
          <w:color w:val="000000" w:themeColor="text1"/>
          <w:sz w:val="24"/>
          <w:szCs w:val="24"/>
        </w:rPr>
      </w:pPr>
      <w:r w:rsidRPr="00506D0C">
        <w:rPr>
          <w:rFonts w:ascii="Helvetica" w:hAnsi="Helvetica" w:cs="Arial"/>
          <w:b/>
          <w:bCs/>
          <w:color w:val="000000" w:themeColor="text1"/>
          <w:sz w:val="24"/>
          <w:szCs w:val="24"/>
        </w:rPr>
        <w:t>AGP</w:t>
      </w:r>
      <w:r w:rsidR="009B64D9" w:rsidRPr="00506D0C">
        <w:rPr>
          <w:rFonts w:ascii="Helvetica" w:hAnsi="Helvetica" w:cs="Arial"/>
          <w:b/>
          <w:color w:val="000000" w:themeColor="text1"/>
          <w:sz w:val="24"/>
          <w:szCs w:val="24"/>
        </w:rPr>
        <w:t xml:space="preserve">: </w:t>
      </w:r>
      <w:r w:rsidR="009B64D9" w:rsidRPr="00506D0C">
        <w:rPr>
          <w:rFonts w:ascii="Helvetica" w:hAnsi="Helvetica" w:cs="Arial"/>
          <w:bCs/>
          <w:color w:val="000000" w:themeColor="text1"/>
          <w:sz w:val="24"/>
          <w:szCs w:val="24"/>
        </w:rPr>
        <w:t>Refers to the</w:t>
      </w:r>
      <w:r w:rsidRPr="00506D0C">
        <w:rPr>
          <w:rFonts w:ascii="Helvetica" w:hAnsi="Helvetica" w:cs="Arial"/>
          <w:bCs/>
          <w:color w:val="000000" w:themeColor="text1"/>
          <w:sz w:val="24"/>
          <w:szCs w:val="24"/>
        </w:rPr>
        <w:t xml:space="preserve"> Sand dressed</w:t>
      </w:r>
      <w:r w:rsidR="009B64D9" w:rsidRPr="00506D0C">
        <w:rPr>
          <w:rFonts w:ascii="Helvetica" w:hAnsi="Helvetica" w:cs="Arial"/>
          <w:bCs/>
          <w:color w:val="000000" w:themeColor="text1"/>
          <w:sz w:val="24"/>
          <w:szCs w:val="24"/>
        </w:rPr>
        <w:t xml:space="preserve"> </w:t>
      </w:r>
      <w:r w:rsidRPr="00506D0C">
        <w:rPr>
          <w:rFonts w:ascii="Helvetica" w:hAnsi="Helvetica" w:cs="Arial"/>
          <w:bCs/>
          <w:color w:val="000000" w:themeColor="text1"/>
          <w:sz w:val="24"/>
          <w:szCs w:val="24"/>
        </w:rPr>
        <w:t>Artificial Grass Pitch at</w:t>
      </w:r>
      <w:r w:rsidR="009B64D9" w:rsidRPr="00506D0C">
        <w:rPr>
          <w:rFonts w:ascii="Helvetica" w:hAnsi="Helvetica" w:cs="Arial"/>
          <w:bCs/>
          <w:color w:val="000000" w:themeColor="text1"/>
          <w:sz w:val="24"/>
          <w:szCs w:val="24"/>
        </w:rPr>
        <w:t xml:space="preserve"> </w:t>
      </w:r>
      <w:r w:rsidRPr="00506D0C">
        <w:rPr>
          <w:rFonts w:ascii="Helvetica" w:hAnsi="Helvetica" w:cs="Arial"/>
          <w:bCs/>
          <w:color w:val="000000" w:themeColor="text1"/>
          <w:sz w:val="24"/>
          <w:szCs w:val="24"/>
        </w:rPr>
        <w:t>Moss Farm Leisure Complex, Moss Lane, Northwich, Cheshire, CW8 4BG</w:t>
      </w:r>
      <w:r w:rsidR="009B64D9" w:rsidRPr="00506D0C">
        <w:rPr>
          <w:rFonts w:ascii="Helvetica" w:hAnsi="Helvetica" w:cs="Arial"/>
          <w:bCs/>
          <w:color w:val="000000" w:themeColor="text1"/>
          <w:sz w:val="24"/>
          <w:szCs w:val="24"/>
        </w:rPr>
        <w:t>.</w:t>
      </w:r>
    </w:p>
    <w:p w14:paraId="0A18D84F" w14:textId="463F377D" w:rsidR="009B64D9" w:rsidRPr="00506D0C" w:rsidRDefault="00ED7B43" w:rsidP="00506D0C">
      <w:pPr>
        <w:numPr>
          <w:ilvl w:val="0"/>
          <w:numId w:val="30"/>
        </w:numPr>
        <w:rPr>
          <w:rFonts w:ascii="Helvetica" w:hAnsi="Helvetica" w:cs="Arial"/>
          <w:b/>
          <w:color w:val="000000" w:themeColor="text1"/>
          <w:sz w:val="24"/>
          <w:szCs w:val="24"/>
        </w:rPr>
      </w:pPr>
      <w:r w:rsidRPr="00506D0C">
        <w:rPr>
          <w:rFonts w:ascii="Helvetica" w:hAnsi="Helvetica" w:cs="Arial"/>
          <w:b/>
          <w:bCs/>
          <w:color w:val="000000" w:themeColor="text1"/>
          <w:sz w:val="24"/>
          <w:szCs w:val="24"/>
        </w:rPr>
        <w:t>Premises</w:t>
      </w:r>
      <w:r w:rsidR="009B64D9" w:rsidRPr="00506D0C">
        <w:rPr>
          <w:rFonts w:ascii="Helvetica" w:hAnsi="Helvetica" w:cs="Arial"/>
          <w:b/>
          <w:color w:val="000000" w:themeColor="text1"/>
          <w:sz w:val="24"/>
          <w:szCs w:val="24"/>
        </w:rPr>
        <w:t xml:space="preserve">: </w:t>
      </w:r>
      <w:r w:rsidR="009B64D9" w:rsidRPr="00506D0C">
        <w:rPr>
          <w:rFonts w:ascii="Helvetica" w:hAnsi="Helvetica" w:cs="Arial"/>
          <w:bCs/>
          <w:color w:val="000000" w:themeColor="text1"/>
          <w:sz w:val="24"/>
          <w:szCs w:val="24"/>
        </w:rPr>
        <w:t xml:space="preserve">The specific part of the </w:t>
      </w:r>
      <w:r w:rsidR="00366952" w:rsidRPr="00506D0C">
        <w:rPr>
          <w:rFonts w:ascii="Helvetica" w:hAnsi="Helvetica" w:cs="Arial"/>
          <w:bCs/>
          <w:color w:val="000000" w:themeColor="text1"/>
          <w:sz w:val="24"/>
          <w:szCs w:val="24"/>
        </w:rPr>
        <w:t>facility</w:t>
      </w:r>
      <w:r w:rsidR="009B64D9" w:rsidRPr="00506D0C">
        <w:rPr>
          <w:rFonts w:ascii="Helvetica" w:hAnsi="Helvetica" w:cs="Arial"/>
          <w:bCs/>
          <w:color w:val="000000" w:themeColor="text1"/>
          <w:sz w:val="24"/>
          <w:szCs w:val="24"/>
        </w:rPr>
        <w:t xml:space="preserve"> booked for hire.</w:t>
      </w:r>
    </w:p>
    <w:p w14:paraId="14CB7562" w14:textId="77777777" w:rsidR="00506D0C" w:rsidRDefault="009B64D9" w:rsidP="00506D0C">
      <w:pPr>
        <w:numPr>
          <w:ilvl w:val="0"/>
          <w:numId w:val="30"/>
        </w:numPr>
        <w:rPr>
          <w:rFonts w:ascii="Helvetica" w:hAnsi="Helvetica" w:cs="Arial"/>
          <w:b/>
          <w:color w:val="000000" w:themeColor="text1"/>
          <w:sz w:val="24"/>
          <w:szCs w:val="24"/>
        </w:rPr>
      </w:pPr>
      <w:r w:rsidRPr="00506D0C">
        <w:rPr>
          <w:rFonts w:ascii="Helvetica" w:hAnsi="Helvetica" w:cs="Arial"/>
          <w:b/>
          <w:bCs/>
          <w:color w:val="000000" w:themeColor="text1"/>
          <w:sz w:val="24"/>
          <w:szCs w:val="24"/>
        </w:rPr>
        <w:t>Hire Period</w:t>
      </w:r>
      <w:r w:rsidRPr="00506D0C">
        <w:rPr>
          <w:rFonts w:ascii="Helvetica" w:hAnsi="Helvetica" w:cs="Arial"/>
          <w:b/>
          <w:color w:val="000000" w:themeColor="text1"/>
          <w:sz w:val="24"/>
          <w:szCs w:val="24"/>
        </w:rPr>
        <w:t xml:space="preserve">: </w:t>
      </w:r>
      <w:r w:rsidRPr="00506D0C">
        <w:rPr>
          <w:rFonts w:ascii="Helvetica" w:hAnsi="Helvetica" w:cs="Arial"/>
          <w:bCs/>
          <w:color w:val="000000" w:themeColor="text1"/>
          <w:sz w:val="24"/>
          <w:szCs w:val="24"/>
        </w:rPr>
        <w:t xml:space="preserve">The specified period during which the Hirer is entitled to use the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detailed in the official booking confirmation or agreed amendment.</w:t>
      </w:r>
    </w:p>
    <w:p w14:paraId="7686BA9F" w14:textId="35C65584" w:rsidR="00506D0C" w:rsidRPr="00506D0C" w:rsidRDefault="00506D0C" w:rsidP="00506D0C">
      <w:pPr>
        <w:numPr>
          <w:ilvl w:val="0"/>
          <w:numId w:val="30"/>
        </w:numPr>
        <w:rPr>
          <w:rFonts w:ascii="Helvetica" w:hAnsi="Helvetica" w:cs="Arial"/>
          <w:b/>
          <w:color w:val="000000" w:themeColor="text1"/>
          <w:sz w:val="24"/>
          <w:szCs w:val="24"/>
        </w:rPr>
      </w:pPr>
      <w:r w:rsidRPr="00506D0C">
        <w:rPr>
          <w:rFonts w:ascii="Helvetica" w:hAnsi="Helvetica" w:cs="Arial"/>
          <w:b/>
          <w:color w:val="000000" w:themeColor="text1"/>
          <w:sz w:val="24"/>
          <w:szCs w:val="24"/>
        </w:rPr>
        <w:t xml:space="preserve">Event: </w:t>
      </w:r>
      <w:r w:rsidRPr="00506D0C">
        <w:rPr>
          <w:sz w:val="24"/>
        </w:rPr>
        <w:t>Means the event, activity, or block booking for which the booking is made.</w:t>
      </w:r>
    </w:p>
    <w:p w14:paraId="5AA0BFC1" w14:textId="77777777" w:rsidR="009B64D9" w:rsidRPr="00506D0C" w:rsidRDefault="009B64D9" w:rsidP="00506D0C">
      <w:pPr>
        <w:rPr>
          <w:rFonts w:ascii="Helvetica" w:hAnsi="Helvetica" w:cs="Arial"/>
          <w:b/>
          <w:color w:val="000000" w:themeColor="text1"/>
          <w:sz w:val="24"/>
          <w:szCs w:val="24"/>
        </w:rPr>
      </w:pPr>
    </w:p>
    <w:p w14:paraId="63E93277" w14:textId="77777777" w:rsidR="009B64D9" w:rsidRPr="00506D0C" w:rsidRDefault="009B64D9" w:rsidP="00506D0C">
      <w:pPr>
        <w:rPr>
          <w:rFonts w:ascii="Helvetica" w:hAnsi="Helvetica" w:cs="Arial"/>
          <w:b/>
          <w:color w:val="000000" w:themeColor="text1"/>
          <w:sz w:val="24"/>
          <w:szCs w:val="24"/>
        </w:rPr>
      </w:pPr>
    </w:p>
    <w:p w14:paraId="0441F9E4" w14:textId="77777777" w:rsidR="009B64D9" w:rsidRPr="00506D0C" w:rsidRDefault="009B64D9" w:rsidP="00506D0C">
      <w:pPr>
        <w:rPr>
          <w:rFonts w:ascii="Helvetica" w:hAnsi="Helvetica" w:cs="Arial"/>
          <w:b/>
          <w:color w:val="000000" w:themeColor="text1"/>
          <w:sz w:val="24"/>
          <w:szCs w:val="24"/>
        </w:rPr>
      </w:pPr>
    </w:p>
    <w:p w14:paraId="721C6090" w14:textId="77777777" w:rsidR="009B64D9" w:rsidRPr="00506D0C" w:rsidRDefault="009B64D9" w:rsidP="00506D0C">
      <w:pPr>
        <w:rPr>
          <w:rFonts w:ascii="Helvetica" w:hAnsi="Helvetica" w:cs="Arial"/>
          <w:b/>
          <w:color w:val="000000" w:themeColor="text1"/>
          <w:sz w:val="24"/>
          <w:szCs w:val="24"/>
        </w:rPr>
      </w:pPr>
    </w:p>
    <w:p w14:paraId="45B1721E" w14:textId="77777777" w:rsidR="009B64D9" w:rsidRPr="00506D0C" w:rsidRDefault="009B64D9" w:rsidP="00506D0C">
      <w:pPr>
        <w:rPr>
          <w:rFonts w:ascii="Helvetica" w:hAnsi="Helvetica" w:cs="Arial"/>
          <w:b/>
          <w:color w:val="000000" w:themeColor="text1"/>
          <w:sz w:val="24"/>
          <w:szCs w:val="24"/>
        </w:rPr>
      </w:pPr>
    </w:p>
    <w:p w14:paraId="4373C1D7" w14:textId="77777777" w:rsidR="009B64D9" w:rsidRPr="00506D0C" w:rsidRDefault="009B64D9" w:rsidP="00506D0C">
      <w:pPr>
        <w:rPr>
          <w:rFonts w:ascii="Helvetica" w:hAnsi="Helvetica" w:cs="Arial"/>
          <w:b/>
          <w:color w:val="000000" w:themeColor="text1"/>
          <w:sz w:val="24"/>
          <w:szCs w:val="24"/>
        </w:rPr>
      </w:pPr>
    </w:p>
    <w:p w14:paraId="4AE01FE2" w14:textId="77777777" w:rsidR="009B64D9" w:rsidRPr="00506D0C" w:rsidRDefault="009B64D9" w:rsidP="00506D0C">
      <w:pPr>
        <w:rPr>
          <w:rFonts w:ascii="Helvetica" w:hAnsi="Helvetica" w:cs="Arial"/>
          <w:b/>
          <w:color w:val="000000" w:themeColor="text1"/>
          <w:sz w:val="24"/>
          <w:szCs w:val="24"/>
        </w:rPr>
      </w:pPr>
    </w:p>
    <w:p w14:paraId="13340595" w14:textId="77777777" w:rsidR="009B64D9" w:rsidRPr="00506D0C" w:rsidRDefault="009B64D9" w:rsidP="00506D0C">
      <w:pPr>
        <w:rPr>
          <w:rFonts w:ascii="Helvetica" w:hAnsi="Helvetica" w:cs="Arial"/>
          <w:b/>
          <w:color w:val="000000" w:themeColor="text1"/>
          <w:sz w:val="24"/>
          <w:szCs w:val="24"/>
        </w:rPr>
      </w:pPr>
    </w:p>
    <w:p w14:paraId="4DC6EEDC" w14:textId="77777777" w:rsidR="009B64D9" w:rsidRPr="00506D0C" w:rsidRDefault="009B64D9" w:rsidP="00506D0C">
      <w:pPr>
        <w:rPr>
          <w:rFonts w:ascii="Helvetica" w:hAnsi="Helvetica" w:cs="Arial"/>
          <w:b/>
          <w:color w:val="000000" w:themeColor="text1"/>
          <w:sz w:val="24"/>
          <w:szCs w:val="24"/>
        </w:rPr>
      </w:pPr>
    </w:p>
    <w:p w14:paraId="63C63D92" w14:textId="77777777" w:rsidR="009B64D9" w:rsidRPr="00506D0C" w:rsidRDefault="009B64D9" w:rsidP="00506D0C">
      <w:pPr>
        <w:rPr>
          <w:rFonts w:ascii="Helvetica" w:hAnsi="Helvetica" w:cs="Arial"/>
          <w:b/>
          <w:color w:val="000000" w:themeColor="text1"/>
          <w:sz w:val="24"/>
          <w:szCs w:val="24"/>
        </w:rPr>
      </w:pPr>
    </w:p>
    <w:p w14:paraId="4734E71A" w14:textId="77777777" w:rsidR="009B64D9" w:rsidRPr="00506D0C" w:rsidRDefault="009B64D9" w:rsidP="00506D0C">
      <w:pPr>
        <w:rPr>
          <w:rFonts w:ascii="Helvetica" w:hAnsi="Helvetica" w:cs="Arial"/>
          <w:b/>
          <w:color w:val="000000" w:themeColor="text1"/>
          <w:sz w:val="24"/>
          <w:szCs w:val="24"/>
        </w:rPr>
      </w:pPr>
    </w:p>
    <w:p w14:paraId="53929AD9" w14:textId="77777777" w:rsidR="009B64D9" w:rsidRPr="00506D0C" w:rsidRDefault="009B64D9" w:rsidP="00506D0C">
      <w:pPr>
        <w:rPr>
          <w:rFonts w:ascii="Helvetica" w:hAnsi="Helvetica" w:cs="Arial"/>
          <w:b/>
          <w:color w:val="000000" w:themeColor="text1"/>
          <w:sz w:val="24"/>
          <w:szCs w:val="24"/>
        </w:rPr>
      </w:pPr>
    </w:p>
    <w:p w14:paraId="3A4B5ED5" w14:textId="77777777" w:rsidR="009B64D9" w:rsidRPr="00506D0C" w:rsidRDefault="009B64D9" w:rsidP="00506D0C">
      <w:pPr>
        <w:rPr>
          <w:rFonts w:ascii="Helvetica" w:hAnsi="Helvetica" w:cs="Arial"/>
          <w:b/>
          <w:color w:val="000000" w:themeColor="text1"/>
          <w:sz w:val="24"/>
          <w:szCs w:val="24"/>
        </w:rPr>
      </w:pPr>
    </w:p>
    <w:p w14:paraId="7881EFB6" w14:textId="77777777" w:rsidR="009B64D9" w:rsidRPr="00506D0C" w:rsidRDefault="009B64D9" w:rsidP="00506D0C">
      <w:pPr>
        <w:rPr>
          <w:rFonts w:ascii="Helvetica" w:hAnsi="Helvetica" w:cs="Arial"/>
          <w:b/>
          <w:color w:val="000000" w:themeColor="text1"/>
          <w:sz w:val="24"/>
          <w:szCs w:val="24"/>
        </w:rPr>
      </w:pPr>
    </w:p>
    <w:p w14:paraId="2BD60D42" w14:textId="77777777" w:rsidR="009B64D9" w:rsidRPr="00506D0C" w:rsidRDefault="009B64D9" w:rsidP="00506D0C">
      <w:pPr>
        <w:rPr>
          <w:rFonts w:ascii="Helvetica" w:hAnsi="Helvetica" w:cs="Arial"/>
          <w:b/>
          <w:color w:val="000000" w:themeColor="text1"/>
          <w:sz w:val="24"/>
          <w:szCs w:val="24"/>
        </w:rPr>
      </w:pPr>
    </w:p>
    <w:p w14:paraId="4DC76548" w14:textId="77777777" w:rsidR="009B64D9" w:rsidRPr="00506D0C" w:rsidRDefault="009B64D9" w:rsidP="00506D0C">
      <w:pPr>
        <w:rPr>
          <w:rFonts w:ascii="Helvetica" w:hAnsi="Helvetica" w:cs="Arial"/>
          <w:b/>
          <w:color w:val="000000" w:themeColor="text1"/>
          <w:sz w:val="24"/>
          <w:szCs w:val="24"/>
        </w:rPr>
      </w:pPr>
    </w:p>
    <w:p w14:paraId="75855FDB" w14:textId="77777777" w:rsidR="009B64D9" w:rsidRPr="00506D0C" w:rsidRDefault="009B64D9" w:rsidP="00506D0C">
      <w:pPr>
        <w:rPr>
          <w:rFonts w:ascii="Helvetica" w:hAnsi="Helvetica" w:cs="Arial"/>
          <w:b/>
          <w:color w:val="000000" w:themeColor="text1"/>
          <w:sz w:val="24"/>
          <w:szCs w:val="24"/>
        </w:rPr>
      </w:pPr>
    </w:p>
    <w:p w14:paraId="18BB598F" w14:textId="77777777" w:rsidR="009B64D9" w:rsidRPr="00506D0C" w:rsidRDefault="009B64D9" w:rsidP="00506D0C">
      <w:pPr>
        <w:rPr>
          <w:rFonts w:ascii="Helvetica" w:hAnsi="Helvetica" w:cs="Arial"/>
          <w:b/>
          <w:color w:val="000000" w:themeColor="text1"/>
          <w:sz w:val="24"/>
          <w:szCs w:val="24"/>
        </w:rPr>
      </w:pPr>
    </w:p>
    <w:p w14:paraId="6667864F" w14:textId="77777777" w:rsidR="009B64D9" w:rsidRPr="00506D0C" w:rsidRDefault="009B64D9" w:rsidP="00506D0C">
      <w:pPr>
        <w:rPr>
          <w:rFonts w:ascii="Helvetica" w:hAnsi="Helvetica" w:cs="Arial"/>
          <w:b/>
          <w:color w:val="000000" w:themeColor="text1"/>
          <w:sz w:val="24"/>
          <w:szCs w:val="24"/>
        </w:rPr>
      </w:pPr>
    </w:p>
    <w:p w14:paraId="2C9869DB" w14:textId="77777777" w:rsidR="009B64D9" w:rsidRPr="00506D0C" w:rsidRDefault="009B64D9" w:rsidP="00506D0C">
      <w:pPr>
        <w:rPr>
          <w:rFonts w:ascii="Helvetica" w:hAnsi="Helvetica" w:cs="Arial"/>
          <w:b/>
          <w:color w:val="000000" w:themeColor="text1"/>
          <w:sz w:val="24"/>
          <w:szCs w:val="24"/>
        </w:rPr>
      </w:pPr>
    </w:p>
    <w:p w14:paraId="7F0607B2" w14:textId="77777777" w:rsidR="007732FD" w:rsidRPr="00506D0C" w:rsidRDefault="007732FD" w:rsidP="00506D0C">
      <w:pPr>
        <w:rPr>
          <w:rFonts w:ascii="Helvetica" w:hAnsi="Helvetica" w:cs="Arial"/>
          <w:b/>
          <w:color w:val="000000" w:themeColor="text1"/>
          <w:sz w:val="24"/>
          <w:szCs w:val="24"/>
        </w:rPr>
      </w:pPr>
    </w:p>
    <w:p w14:paraId="411D92D1" w14:textId="77777777" w:rsidR="007732FD" w:rsidRPr="00506D0C" w:rsidRDefault="007732FD" w:rsidP="00506D0C">
      <w:pPr>
        <w:rPr>
          <w:rFonts w:ascii="Helvetica" w:hAnsi="Helvetica" w:cs="Arial"/>
          <w:b/>
          <w:color w:val="000000" w:themeColor="text1"/>
          <w:sz w:val="24"/>
          <w:szCs w:val="24"/>
        </w:rPr>
      </w:pPr>
    </w:p>
    <w:p w14:paraId="6A829E6B" w14:textId="77777777" w:rsidR="007732FD" w:rsidRPr="00506D0C" w:rsidRDefault="007732FD" w:rsidP="00506D0C">
      <w:pPr>
        <w:rPr>
          <w:rFonts w:ascii="Helvetica" w:hAnsi="Helvetica" w:cs="Arial"/>
          <w:b/>
          <w:color w:val="000000" w:themeColor="text1"/>
          <w:sz w:val="24"/>
          <w:szCs w:val="24"/>
        </w:rPr>
      </w:pPr>
    </w:p>
    <w:p w14:paraId="31BF04C3" w14:textId="77777777" w:rsidR="007732FD" w:rsidRPr="00506D0C" w:rsidRDefault="007732FD" w:rsidP="00506D0C">
      <w:pPr>
        <w:rPr>
          <w:rFonts w:ascii="Helvetica" w:hAnsi="Helvetica" w:cs="Arial"/>
          <w:b/>
          <w:color w:val="000000" w:themeColor="text1"/>
          <w:sz w:val="24"/>
          <w:szCs w:val="24"/>
        </w:rPr>
      </w:pPr>
    </w:p>
    <w:p w14:paraId="46605188" w14:textId="77777777" w:rsidR="007732FD" w:rsidRPr="00506D0C" w:rsidRDefault="007732FD" w:rsidP="00506D0C">
      <w:pPr>
        <w:rPr>
          <w:rFonts w:ascii="Helvetica" w:hAnsi="Helvetica" w:cs="Arial"/>
          <w:b/>
          <w:color w:val="000000" w:themeColor="text1"/>
          <w:sz w:val="24"/>
          <w:szCs w:val="24"/>
        </w:rPr>
      </w:pPr>
    </w:p>
    <w:p w14:paraId="282C0DF6" w14:textId="77777777" w:rsidR="00366952" w:rsidRPr="00506D0C" w:rsidRDefault="00366952" w:rsidP="00506D0C">
      <w:pPr>
        <w:rPr>
          <w:rFonts w:ascii="Helvetica" w:hAnsi="Helvetica" w:cs="Arial"/>
          <w:b/>
          <w:color w:val="000000" w:themeColor="text1"/>
          <w:sz w:val="24"/>
          <w:szCs w:val="24"/>
        </w:rPr>
      </w:pPr>
    </w:p>
    <w:p w14:paraId="1EB7475D" w14:textId="77777777" w:rsidR="00366952" w:rsidRPr="00506D0C" w:rsidRDefault="00366952" w:rsidP="00506D0C">
      <w:pPr>
        <w:rPr>
          <w:rFonts w:ascii="Helvetica" w:hAnsi="Helvetica" w:cs="Arial"/>
          <w:b/>
          <w:color w:val="000000" w:themeColor="text1"/>
          <w:sz w:val="24"/>
          <w:szCs w:val="24"/>
        </w:rPr>
      </w:pPr>
    </w:p>
    <w:p w14:paraId="4E0E5499" w14:textId="77777777" w:rsidR="00366952" w:rsidRPr="00506D0C" w:rsidRDefault="00366952" w:rsidP="00506D0C">
      <w:pPr>
        <w:rPr>
          <w:rFonts w:ascii="Helvetica" w:hAnsi="Helvetica" w:cs="Arial"/>
          <w:b/>
          <w:color w:val="000000" w:themeColor="text1"/>
          <w:sz w:val="24"/>
          <w:szCs w:val="24"/>
        </w:rPr>
      </w:pPr>
    </w:p>
    <w:p w14:paraId="50B376DA" w14:textId="77777777" w:rsidR="00366952" w:rsidRPr="00506D0C" w:rsidRDefault="00366952" w:rsidP="00506D0C">
      <w:pPr>
        <w:rPr>
          <w:rFonts w:ascii="Helvetica" w:hAnsi="Helvetica" w:cs="Arial"/>
          <w:b/>
          <w:color w:val="000000" w:themeColor="text1"/>
          <w:sz w:val="24"/>
          <w:szCs w:val="24"/>
        </w:rPr>
      </w:pPr>
    </w:p>
    <w:p w14:paraId="33E98CF2" w14:textId="77777777" w:rsidR="007732FD" w:rsidRPr="00506D0C" w:rsidRDefault="007732FD" w:rsidP="00506D0C">
      <w:pPr>
        <w:rPr>
          <w:rFonts w:ascii="Helvetica" w:hAnsi="Helvetica" w:cs="Arial"/>
          <w:b/>
          <w:color w:val="000000" w:themeColor="text1"/>
          <w:sz w:val="24"/>
          <w:szCs w:val="24"/>
        </w:rPr>
      </w:pPr>
    </w:p>
    <w:p w14:paraId="6E21B246" w14:textId="77777777" w:rsidR="009B64D9" w:rsidRPr="00506D0C" w:rsidRDefault="009B64D9" w:rsidP="00506D0C">
      <w:pPr>
        <w:rPr>
          <w:rFonts w:ascii="Helvetica" w:hAnsi="Helvetica" w:cs="Arial"/>
          <w:b/>
          <w:color w:val="000000" w:themeColor="text1"/>
          <w:sz w:val="24"/>
          <w:szCs w:val="24"/>
        </w:rPr>
      </w:pPr>
    </w:p>
    <w:p w14:paraId="6B407077" w14:textId="65690FDF" w:rsidR="00C040A0"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lastRenderedPageBreak/>
        <w:t xml:space="preserve">Hire Conditions for </w:t>
      </w:r>
      <w:r w:rsidR="00366952" w:rsidRPr="00506D0C">
        <w:rPr>
          <w:rFonts w:ascii="Helvetica" w:hAnsi="Helvetica" w:cs="Arial"/>
          <w:b/>
          <w:bCs/>
          <w:color w:val="000000" w:themeColor="text1"/>
          <w:sz w:val="24"/>
          <w:szCs w:val="24"/>
        </w:rPr>
        <w:t>Moss Farm AGP</w:t>
      </w:r>
    </w:p>
    <w:p w14:paraId="16ECB843" w14:textId="38247F9D" w:rsidR="00C040A0" w:rsidRPr="00506D0C" w:rsidRDefault="00C040A0" w:rsidP="00506D0C">
      <w:pPr>
        <w:rPr>
          <w:rFonts w:ascii="Helvetica" w:hAnsi="Helvetica" w:cs="Arial"/>
          <w:sz w:val="24"/>
          <w:szCs w:val="24"/>
        </w:rPr>
      </w:pPr>
      <w:r w:rsidRPr="00506D0C">
        <w:rPr>
          <w:rFonts w:ascii="Helvetica" w:hAnsi="Helvetica"/>
          <w:sz w:val="24"/>
          <w:szCs w:val="24"/>
        </w:rPr>
        <w:t xml:space="preserve">The Hirer is personally responsible for complying with these conditions together with the club or organisation you represent. In the event of a serious breach of contract or combination of minor breaches by The Hirer, </w:t>
      </w:r>
      <w:proofErr w:type="gramStart"/>
      <w:r w:rsidRPr="00506D0C">
        <w:rPr>
          <w:rFonts w:ascii="Helvetica" w:hAnsi="Helvetica"/>
          <w:sz w:val="24"/>
          <w:szCs w:val="24"/>
        </w:rPr>
        <w:t>We</w:t>
      </w:r>
      <w:proofErr w:type="gramEnd"/>
      <w:r w:rsidRPr="00506D0C">
        <w:rPr>
          <w:rFonts w:ascii="Helvetica" w:hAnsi="Helvetica"/>
          <w:sz w:val="24"/>
          <w:szCs w:val="24"/>
        </w:rPr>
        <w:t xml:space="preserve"> reserve the right to recover all the reasonable costs and losses the organisation has suffered because of The Hirer’s failure to comply with the contract. Please be aware that We will always have an unavoidable duty to mitigate our losses in the event of a contractual breach by The Hirer.</w:t>
      </w:r>
      <w:r w:rsidRPr="00506D0C">
        <w:rPr>
          <w:rFonts w:ascii="Helvetica" w:hAnsi="Helvetica"/>
          <w:color w:val="FF6600"/>
          <w:sz w:val="24"/>
          <w:szCs w:val="24"/>
        </w:rPr>
        <w:t xml:space="preserve">  </w:t>
      </w:r>
    </w:p>
    <w:p w14:paraId="3F32B23E" w14:textId="77777777" w:rsidR="00C040A0" w:rsidRPr="00506D0C" w:rsidRDefault="00C040A0" w:rsidP="00506D0C">
      <w:pPr>
        <w:rPr>
          <w:rFonts w:ascii="Helvetica" w:hAnsi="Helvetica" w:cs="Arial"/>
          <w:b/>
          <w:bCs/>
          <w:color w:val="000000" w:themeColor="text1"/>
          <w:sz w:val="24"/>
          <w:szCs w:val="24"/>
        </w:rPr>
      </w:pPr>
    </w:p>
    <w:p w14:paraId="14C432EB" w14:textId="19941221" w:rsidR="009B64D9" w:rsidRPr="00506D0C" w:rsidRDefault="009B64D9" w:rsidP="00506D0C">
      <w:pPr>
        <w:rPr>
          <w:rFonts w:ascii="Helvetica" w:hAnsi="Helvetica" w:cs="Arial"/>
          <w:b/>
          <w:bCs/>
          <w:color w:val="000000" w:themeColor="text1"/>
          <w:sz w:val="24"/>
          <w:szCs w:val="24"/>
        </w:rPr>
      </w:pPr>
    </w:p>
    <w:p w14:paraId="45E20C15" w14:textId="60140E5A"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 xml:space="preserve">Health &amp; Safety </w:t>
      </w:r>
    </w:p>
    <w:p w14:paraId="0BF649A3" w14:textId="236D9F0B" w:rsidR="009B64D9" w:rsidRPr="00506D0C" w:rsidRDefault="009B64D9" w:rsidP="00506D0C">
      <w:pPr>
        <w:numPr>
          <w:ilvl w:val="0"/>
          <w:numId w:val="31"/>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The Hirer must risk-assess their activities and ensure all events comply with the </w:t>
      </w:r>
      <w:r w:rsidR="00366952" w:rsidRPr="00506D0C">
        <w:rPr>
          <w:rFonts w:ascii="Helvetica" w:hAnsi="Helvetica" w:cs="Arial"/>
          <w:bCs/>
          <w:color w:val="000000" w:themeColor="text1"/>
          <w:sz w:val="24"/>
          <w:szCs w:val="24"/>
        </w:rPr>
        <w:t>AGP</w:t>
      </w:r>
      <w:r w:rsidRPr="00506D0C">
        <w:rPr>
          <w:rFonts w:ascii="Helvetica" w:hAnsi="Helvetica" w:cs="Arial"/>
          <w:bCs/>
          <w:color w:val="000000" w:themeColor="text1"/>
          <w:sz w:val="24"/>
          <w:szCs w:val="24"/>
        </w:rPr>
        <w:t>'s health and safety regulations.</w:t>
      </w:r>
    </w:p>
    <w:p w14:paraId="5F6551F1" w14:textId="7987AE3B" w:rsidR="009F7317" w:rsidRPr="00506D0C" w:rsidRDefault="00ED7B43"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For ongoing hire, a</w:t>
      </w:r>
      <w:r w:rsidR="009F7317" w:rsidRPr="00506D0C">
        <w:rPr>
          <w:rFonts w:ascii="Helvetica" w:hAnsi="Helvetica"/>
          <w:sz w:val="24"/>
          <w:szCs w:val="24"/>
        </w:rPr>
        <w:t xml:space="preserve"> full risk assessment and safeguarding policy must be provided before the start of </w:t>
      </w:r>
      <w:r w:rsidRPr="00506D0C">
        <w:rPr>
          <w:rFonts w:ascii="Helvetica" w:hAnsi="Helvetica"/>
          <w:sz w:val="24"/>
          <w:szCs w:val="24"/>
        </w:rPr>
        <w:t>the Hire Period</w:t>
      </w:r>
      <w:r w:rsidR="009F7317" w:rsidRPr="00506D0C">
        <w:rPr>
          <w:rFonts w:ascii="Helvetica" w:hAnsi="Helvetica"/>
          <w:sz w:val="24"/>
          <w:szCs w:val="24"/>
        </w:rPr>
        <w:t>.</w:t>
      </w:r>
    </w:p>
    <w:p w14:paraId="0273BB0D" w14:textId="739C9F81" w:rsidR="009B64D9" w:rsidRPr="00506D0C" w:rsidRDefault="00366952" w:rsidP="00506D0C">
      <w:pPr>
        <w:numPr>
          <w:ilvl w:val="0"/>
          <w:numId w:val="31"/>
        </w:numPr>
        <w:rPr>
          <w:rFonts w:ascii="Helvetica" w:hAnsi="Helvetica" w:cs="Arial"/>
          <w:bCs/>
          <w:color w:val="000000" w:themeColor="text1"/>
          <w:sz w:val="24"/>
          <w:szCs w:val="24"/>
        </w:rPr>
      </w:pPr>
      <w:r w:rsidRPr="00506D0C">
        <w:rPr>
          <w:rFonts w:ascii="Helvetica" w:hAnsi="Helvetica"/>
          <w:color w:val="000000"/>
          <w:sz w:val="24"/>
          <w:szCs w:val="24"/>
        </w:rPr>
        <w:t xml:space="preserve">Maximum permitted use must be appropriate to the </w:t>
      </w:r>
      <w:r w:rsidR="00ED7B43" w:rsidRPr="00506D0C">
        <w:rPr>
          <w:rFonts w:ascii="Helvetica" w:hAnsi="Helvetica"/>
          <w:color w:val="000000"/>
          <w:sz w:val="24"/>
          <w:szCs w:val="24"/>
        </w:rPr>
        <w:t>AGP</w:t>
      </w:r>
      <w:r w:rsidRPr="00506D0C">
        <w:rPr>
          <w:rFonts w:ascii="Helvetica" w:hAnsi="Helvetica"/>
          <w:color w:val="000000"/>
          <w:sz w:val="24"/>
          <w:szCs w:val="24"/>
        </w:rPr>
        <w:t>’s safe capacity and use-case</w:t>
      </w:r>
      <w:r w:rsidR="009F7317" w:rsidRPr="00506D0C">
        <w:rPr>
          <w:rFonts w:ascii="Helvetica" w:hAnsi="Helvetica"/>
          <w:color w:val="000000"/>
          <w:sz w:val="24"/>
          <w:szCs w:val="24"/>
        </w:rPr>
        <w:t>. The</w:t>
      </w:r>
      <w:r w:rsidR="009F7317" w:rsidRPr="00506D0C">
        <w:rPr>
          <w:rStyle w:val="apple-converted-space"/>
          <w:rFonts w:ascii="Helvetica" w:hAnsi="Helvetica"/>
          <w:color w:val="000000"/>
          <w:sz w:val="24"/>
          <w:szCs w:val="24"/>
        </w:rPr>
        <w:t> </w:t>
      </w:r>
      <w:r w:rsidR="009F7317" w:rsidRPr="00506D0C">
        <w:rPr>
          <w:rStyle w:val="Strong"/>
          <w:rFonts w:ascii="Helvetica" w:hAnsi="Helvetica"/>
          <w:b w:val="0"/>
          <w:bCs w:val="0"/>
          <w:color w:val="000000"/>
          <w:sz w:val="24"/>
          <w:szCs w:val="24"/>
        </w:rPr>
        <w:t>safe capacity</w:t>
      </w:r>
      <w:r w:rsidR="009F7317" w:rsidRPr="00506D0C">
        <w:rPr>
          <w:rFonts w:ascii="Helvetica" w:hAnsi="Helvetica"/>
          <w:color w:val="000000"/>
          <w:sz w:val="24"/>
          <w:szCs w:val="24"/>
        </w:rPr>
        <w:t xml:space="preserve"> should align with</w:t>
      </w:r>
      <w:r w:rsidR="009F7317" w:rsidRPr="00506D0C">
        <w:rPr>
          <w:rStyle w:val="apple-converted-space"/>
          <w:rFonts w:ascii="Helvetica" w:hAnsi="Helvetica"/>
          <w:color w:val="000000"/>
          <w:sz w:val="24"/>
          <w:szCs w:val="24"/>
        </w:rPr>
        <w:t> </w:t>
      </w:r>
      <w:r w:rsidR="009F7317" w:rsidRPr="00506D0C">
        <w:rPr>
          <w:rStyle w:val="Strong"/>
          <w:rFonts w:ascii="Helvetica" w:hAnsi="Helvetica"/>
          <w:b w:val="0"/>
          <w:bCs w:val="0"/>
          <w:color w:val="000000"/>
          <w:sz w:val="24"/>
          <w:szCs w:val="24"/>
        </w:rPr>
        <w:t>governing body guidance</w:t>
      </w:r>
      <w:r w:rsidR="009F7317" w:rsidRPr="00506D0C">
        <w:rPr>
          <w:rFonts w:ascii="Helvetica" w:hAnsi="Helvetica"/>
          <w:b/>
          <w:bCs/>
          <w:color w:val="000000"/>
          <w:sz w:val="24"/>
          <w:szCs w:val="24"/>
        </w:rPr>
        <w:t>,</w:t>
      </w:r>
      <w:r w:rsidR="009F7317" w:rsidRPr="00506D0C">
        <w:rPr>
          <w:rStyle w:val="apple-converted-space"/>
          <w:rFonts w:ascii="Helvetica" w:hAnsi="Helvetica"/>
          <w:b/>
          <w:bCs/>
          <w:color w:val="000000"/>
          <w:sz w:val="24"/>
          <w:szCs w:val="24"/>
        </w:rPr>
        <w:t> </w:t>
      </w:r>
      <w:r w:rsidR="009F7317" w:rsidRPr="00506D0C">
        <w:rPr>
          <w:rStyle w:val="Strong"/>
          <w:rFonts w:ascii="Helvetica" w:hAnsi="Helvetica"/>
          <w:b w:val="0"/>
          <w:bCs w:val="0"/>
          <w:color w:val="000000"/>
          <w:sz w:val="24"/>
          <w:szCs w:val="24"/>
        </w:rPr>
        <w:t>insurance conditions</w:t>
      </w:r>
      <w:r w:rsidR="009F7317" w:rsidRPr="00506D0C">
        <w:rPr>
          <w:rFonts w:ascii="Helvetica" w:hAnsi="Helvetica"/>
          <w:b/>
          <w:bCs/>
          <w:color w:val="000000"/>
          <w:sz w:val="24"/>
          <w:szCs w:val="24"/>
        </w:rPr>
        <w:t xml:space="preserve">, </w:t>
      </w:r>
      <w:r w:rsidR="009F7317" w:rsidRPr="00506D0C">
        <w:rPr>
          <w:rFonts w:ascii="Helvetica" w:hAnsi="Helvetica"/>
          <w:color w:val="000000"/>
          <w:sz w:val="24"/>
          <w:szCs w:val="24"/>
        </w:rPr>
        <w:t>and</w:t>
      </w:r>
      <w:r w:rsidR="009F7317" w:rsidRPr="00506D0C">
        <w:rPr>
          <w:rStyle w:val="apple-converted-space"/>
          <w:rFonts w:ascii="Helvetica" w:hAnsi="Helvetica"/>
          <w:color w:val="000000"/>
          <w:sz w:val="24"/>
          <w:szCs w:val="24"/>
        </w:rPr>
        <w:t> </w:t>
      </w:r>
      <w:r w:rsidR="009F7317" w:rsidRPr="00506D0C">
        <w:rPr>
          <w:rStyle w:val="Strong"/>
          <w:rFonts w:ascii="Helvetica" w:hAnsi="Helvetica"/>
          <w:b w:val="0"/>
          <w:bCs w:val="0"/>
          <w:color w:val="000000"/>
          <w:sz w:val="24"/>
          <w:szCs w:val="24"/>
        </w:rPr>
        <w:t>health and safety regulations</w:t>
      </w:r>
      <w:r w:rsidR="009F7317" w:rsidRPr="00506D0C">
        <w:rPr>
          <w:rFonts w:ascii="Helvetica" w:hAnsi="Helvetica"/>
          <w:b/>
          <w:bCs/>
          <w:color w:val="000000"/>
          <w:sz w:val="24"/>
          <w:szCs w:val="24"/>
        </w:rPr>
        <w:t>.</w:t>
      </w:r>
      <w:r w:rsidR="009F7317" w:rsidRPr="00506D0C">
        <w:rPr>
          <w:rStyle w:val="apple-converted-space"/>
          <w:rFonts w:ascii="Helvetica" w:hAnsi="Helvetica"/>
          <w:color w:val="000000"/>
          <w:sz w:val="24"/>
          <w:szCs w:val="24"/>
        </w:rPr>
        <w:t> </w:t>
      </w:r>
    </w:p>
    <w:p w14:paraId="36226E61" w14:textId="77777777" w:rsidR="00506D0C" w:rsidRPr="00506D0C" w:rsidRDefault="009B64D9" w:rsidP="00506D0C">
      <w:pPr>
        <w:numPr>
          <w:ilvl w:val="0"/>
          <w:numId w:val="31"/>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Compliance with the Equality Act 2010 and </w:t>
      </w:r>
      <w:r w:rsidR="007732FD" w:rsidRPr="00506D0C">
        <w:rPr>
          <w:rFonts w:ascii="Helvetica" w:hAnsi="Helvetica"/>
          <w:color w:val="000000"/>
          <w:sz w:val="24"/>
          <w:szCs w:val="24"/>
        </w:rPr>
        <w:t>all other applicable statutory obligations and regulations</w:t>
      </w:r>
      <w:r w:rsidRPr="00506D0C">
        <w:rPr>
          <w:rFonts w:ascii="Helvetica" w:hAnsi="Helvetica" w:cs="Arial"/>
          <w:bCs/>
          <w:color w:val="000000" w:themeColor="text1"/>
          <w:sz w:val="24"/>
          <w:szCs w:val="24"/>
        </w:rPr>
        <w:t>.</w:t>
      </w:r>
      <w:r w:rsidR="009F7317" w:rsidRPr="00506D0C">
        <w:rPr>
          <w:rFonts w:ascii="Helvetica" w:hAnsi="Helvetica" w:cs="Arial"/>
          <w:bCs/>
          <w:color w:val="000000" w:themeColor="text1"/>
          <w:sz w:val="24"/>
          <w:szCs w:val="24"/>
        </w:rPr>
        <w:t xml:space="preserve"> </w:t>
      </w:r>
    </w:p>
    <w:p w14:paraId="4537C531" w14:textId="77777777" w:rsidR="00506D0C" w:rsidRPr="00506D0C" w:rsidRDefault="00506D0C"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The Hirer must ensure that all persons attending the Event use the Premises, facilities and equipment in a proper manner having regard to any relevant guidance, byelaws or regulations. You can obtain information on the Health &amp; Safety at Work</w:t>
      </w:r>
      <w:r w:rsidRPr="00506D0C">
        <w:rPr>
          <w:rFonts w:ascii="Helvetica" w:hAnsi="Helvetica"/>
          <w:i/>
          <w:sz w:val="24"/>
          <w:szCs w:val="24"/>
        </w:rPr>
        <w:t xml:space="preserve"> </w:t>
      </w:r>
      <w:r w:rsidRPr="00506D0C">
        <w:rPr>
          <w:rFonts w:ascii="Helvetica" w:hAnsi="Helvetica"/>
          <w:sz w:val="24"/>
          <w:szCs w:val="24"/>
        </w:rPr>
        <w:t>Act</w:t>
      </w:r>
      <w:r w:rsidRPr="00506D0C">
        <w:rPr>
          <w:rFonts w:ascii="Helvetica" w:hAnsi="Helvetica"/>
          <w:b/>
          <w:sz w:val="24"/>
          <w:szCs w:val="24"/>
        </w:rPr>
        <w:t xml:space="preserve"> </w:t>
      </w:r>
      <w:r w:rsidRPr="00506D0C">
        <w:rPr>
          <w:rFonts w:ascii="Helvetica" w:hAnsi="Helvetica"/>
          <w:sz w:val="24"/>
          <w:szCs w:val="24"/>
        </w:rPr>
        <w:t>1974 and the Management of Health and Safety at Work Regulations 1999</w:t>
      </w:r>
      <w:r w:rsidRPr="00506D0C">
        <w:rPr>
          <w:rFonts w:ascii="Helvetica" w:hAnsi="Helvetica"/>
          <w:b/>
          <w:sz w:val="24"/>
          <w:szCs w:val="24"/>
        </w:rPr>
        <w:t xml:space="preserve"> </w:t>
      </w:r>
      <w:r w:rsidRPr="00506D0C">
        <w:rPr>
          <w:rFonts w:ascii="Helvetica" w:hAnsi="Helvetica"/>
          <w:sz w:val="24"/>
          <w:szCs w:val="24"/>
        </w:rPr>
        <w:t>by calling the HSE Info Line Tel: 0845 345 0055.</w:t>
      </w:r>
    </w:p>
    <w:p w14:paraId="489E2D42" w14:textId="77777777" w:rsidR="00506D0C" w:rsidRPr="00506D0C" w:rsidRDefault="00506D0C"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 xml:space="preserve">The Hirer must not alter or add to the lighting, or any other electrical equipment. All electrical equipment you use at the Event must comply with the Electricity at Work Regulations 1989.  Information about Health and Safety ring HSE’s Info Line Tel: 0845 345 0055. </w:t>
      </w:r>
    </w:p>
    <w:p w14:paraId="42D752D8" w14:textId="67220A7C" w:rsidR="00506D0C" w:rsidRPr="00506D0C" w:rsidRDefault="00506D0C"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It is the responsibility of The Hirer to make sure that all accidents are immediately reported to the Designated Officer.</w:t>
      </w:r>
    </w:p>
    <w:p w14:paraId="31BCA789" w14:textId="77777777" w:rsidR="009F7317" w:rsidRPr="00506D0C" w:rsidRDefault="009F7317"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The Hirer shall comply with all laws and safety regulations.</w:t>
      </w:r>
    </w:p>
    <w:p w14:paraId="2D7D4409" w14:textId="517C42C1" w:rsidR="009F7317" w:rsidRPr="00506D0C" w:rsidRDefault="009F7317" w:rsidP="00506D0C">
      <w:pPr>
        <w:numPr>
          <w:ilvl w:val="0"/>
          <w:numId w:val="31"/>
        </w:numPr>
        <w:rPr>
          <w:rFonts w:ascii="Helvetica" w:hAnsi="Helvetica" w:cs="Arial"/>
          <w:bCs/>
          <w:color w:val="000000" w:themeColor="text1"/>
          <w:sz w:val="24"/>
          <w:szCs w:val="24"/>
        </w:rPr>
      </w:pPr>
      <w:r w:rsidRPr="00506D0C">
        <w:rPr>
          <w:rFonts w:ascii="Helvetica" w:hAnsi="Helvetica"/>
          <w:sz w:val="24"/>
          <w:szCs w:val="24"/>
        </w:rPr>
        <w:t xml:space="preserve">No </w:t>
      </w:r>
      <w:r w:rsidRPr="00506D0C">
        <w:rPr>
          <w:rFonts w:ascii="Helvetica" w:hAnsi="Helvetica"/>
          <w:color w:val="000000"/>
          <w:sz w:val="24"/>
          <w:szCs w:val="24"/>
        </w:rPr>
        <w:t xml:space="preserve">alcohol, </w:t>
      </w:r>
      <w:r w:rsidRPr="00506D0C">
        <w:rPr>
          <w:rFonts w:ascii="Helvetica" w:hAnsi="Helvetica"/>
          <w:sz w:val="24"/>
          <w:szCs w:val="24"/>
        </w:rPr>
        <w:t>fireworks, barbeques, or flammable materials are allowed.</w:t>
      </w:r>
    </w:p>
    <w:p w14:paraId="20AAE6F2" w14:textId="77777777" w:rsidR="009F7317" w:rsidRPr="00506D0C" w:rsidRDefault="009F7317" w:rsidP="00506D0C">
      <w:pPr>
        <w:rPr>
          <w:rFonts w:ascii="Helvetica" w:hAnsi="Helvetica" w:cs="Arial"/>
          <w:bCs/>
          <w:color w:val="000000" w:themeColor="text1"/>
          <w:sz w:val="24"/>
          <w:szCs w:val="24"/>
        </w:rPr>
      </w:pPr>
    </w:p>
    <w:p w14:paraId="44BA20D9" w14:textId="77777777" w:rsidR="009B64D9" w:rsidRPr="00506D0C" w:rsidRDefault="009B64D9" w:rsidP="00506D0C">
      <w:pPr>
        <w:ind w:left="720"/>
        <w:rPr>
          <w:rFonts w:ascii="Helvetica" w:hAnsi="Helvetica" w:cs="Arial"/>
          <w:b/>
          <w:color w:val="000000" w:themeColor="text1"/>
          <w:sz w:val="24"/>
          <w:szCs w:val="24"/>
        </w:rPr>
      </w:pPr>
    </w:p>
    <w:p w14:paraId="338B07AA" w14:textId="0041EEF8"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Use and Restrictions</w:t>
      </w:r>
    </w:p>
    <w:p w14:paraId="760CA058" w14:textId="47303F4F" w:rsidR="00366952" w:rsidRPr="00506D0C" w:rsidRDefault="00366952" w:rsidP="00506D0C">
      <w:pPr>
        <w:numPr>
          <w:ilvl w:val="0"/>
          <w:numId w:val="32"/>
        </w:numPr>
        <w:rPr>
          <w:rFonts w:ascii="Helvetica" w:hAnsi="Helvetica" w:cs="Arial"/>
          <w:bCs/>
          <w:color w:val="000000" w:themeColor="text1"/>
          <w:sz w:val="24"/>
          <w:szCs w:val="24"/>
        </w:rPr>
      </w:pPr>
      <w:r w:rsidRPr="00506D0C">
        <w:rPr>
          <w:rFonts w:ascii="Helvetica" w:hAnsi="Helvetica"/>
          <w:color w:val="000000"/>
          <w:sz w:val="24"/>
          <w:szCs w:val="24"/>
        </w:rPr>
        <w:t xml:space="preserve">The </w:t>
      </w:r>
      <w:r w:rsidR="00ED7B43" w:rsidRPr="00506D0C">
        <w:rPr>
          <w:rFonts w:ascii="Helvetica" w:hAnsi="Helvetica"/>
          <w:color w:val="000000"/>
          <w:sz w:val="24"/>
          <w:szCs w:val="24"/>
        </w:rPr>
        <w:t>Premises</w:t>
      </w:r>
      <w:r w:rsidRPr="00506D0C">
        <w:rPr>
          <w:rFonts w:ascii="Helvetica" w:hAnsi="Helvetica"/>
          <w:color w:val="000000"/>
          <w:sz w:val="24"/>
          <w:szCs w:val="24"/>
        </w:rPr>
        <w:t xml:space="preserve"> is to be used only for community sport or physical activity. Any alternative use must receive prior written approval.</w:t>
      </w:r>
    </w:p>
    <w:p w14:paraId="3671486F" w14:textId="1F0024F1" w:rsidR="00366952" w:rsidRPr="00506D0C" w:rsidRDefault="007170C5" w:rsidP="00506D0C">
      <w:pPr>
        <w:numPr>
          <w:ilvl w:val="0"/>
          <w:numId w:val="32"/>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Opening hours to the public are restricted to Monday to S</w:t>
      </w:r>
      <w:r w:rsidR="00366952" w:rsidRPr="00506D0C">
        <w:rPr>
          <w:rFonts w:ascii="Helvetica" w:hAnsi="Helvetica" w:cs="Arial"/>
          <w:bCs/>
          <w:color w:val="000000" w:themeColor="text1"/>
          <w:sz w:val="24"/>
          <w:szCs w:val="24"/>
        </w:rPr>
        <w:t>un</w:t>
      </w:r>
      <w:r w:rsidRPr="00506D0C">
        <w:rPr>
          <w:rFonts w:ascii="Helvetica" w:hAnsi="Helvetica" w:cs="Arial"/>
          <w:bCs/>
          <w:color w:val="000000" w:themeColor="text1"/>
          <w:sz w:val="24"/>
          <w:szCs w:val="24"/>
        </w:rPr>
        <w:t>day</w:t>
      </w:r>
      <w:r w:rsidR="00366952" w:rsidRPr="00506D0C">
        <w:rPr>
          <w:rFonts w:ascii="Helvetica" w:hAnsi="Helvetica" w:cs="Arial"/>
          <w:bCs/>
          <w:color w:val="000000" w:themeColor="text1"/>
          <w:sz w:val="24"/>
          <w:szCs w:val="24"/>
        </w:rPr>
        <w:t xml:space="preserve"> (including bank holidays)</w:t>
      </w:r>
      <w:r w:rsidRPr="00506D0C">
        <w:rPr>
          <w:rFonts w:ascii="Helvetica" w:hAnsi="Helvetica" w:cs="Arial"/>
          <w:bCs/>
          <w:color w:val="000000" w:themeColor="text1"/>
          <w:sz w:val="24"/>
          <w:szCs w:val="24"/>
        </w:rPr>
        <w:t xml:space="preserve"> between </w:t>
      </w:r>
      <w:r w:rsidR="00366952" w:rsidRPr="00506D0C">
        <w:rPr>
          <w:rFonts w:ascii="Helvetica" w:hAnsi="Helvetica" w:cs="Arial"/>
          <w:bCs/>
          <w:color w:val="000000" w:themeColor="text1"/>
          <w:sz w:val="24"/>
          <w:szCs w:val="24"/>
        </w:rPr>
        <w:t>09:00</w:t>
      </w:r>
      <w:r w:rsidRPr="00506D0C">
        <w:rPr>
          <w:rFonts w:ascii="Helvetica" w:hAnsi="Helvetica" w:cs="Arial"/>
          <w:bCs/>
          <w:color w:val="000000" w:themeColor="text1"/>
          <w:sz w:val="24"/>
          <w:szCs w:val="24"/>
        </w:rPr>
        <w:t xml:space="preserve"> and </w:t>
      </w:r>
      <w:r w:rsidR="00366952" w:rsidRPr="00506D0C">
        <w:rPr>
          <w:rFonts w:ascii="Helvetica" w:hAnsi="Helvetica" w:cs="Arial"/>
          <w:bCs/>
          <w:color w:val="000000" w:themeColor="text1"/>
          <w:sz w:val="24"/>
          <w:szCs w:val="24"/>
        </w:rPr>
        <w:t>22:00.</w:t>
      </w:r>
      <w:r w:rsidR="00BA5090" w:rsidRPr="00506D0C">
        <w:rPr>
          <w:rFonts w:ascii="Helvetica" w:hAnsi="Helvetica" w:cs="Arial"/>
          <w:color w:val="000000" w:themeColor="text1"/>
          <w:sz w:val="24"/>
          <w:szCs w:val="24"/>
        </w:rPr>
        <w:t xml:space="preserve"> </w:t>
      </w:r>
      <w:r w:rsidR="00366952" w:rsidRPr="00506D0C">
        <w:rPr>
          <w:rFonts w:ascii="Helvetica" w:hAnsi="Helvetica"/>
          <w:color w:val="000000"/>
          <w:sz w:val="24"/>
          <w:szCs w:val="24"/>
        </w:rPr>
        <w:t xml:space="preserve">The use of the </w:t>
      </w:r>
      <w:r w:rsidR="00ED7B43" w:rsidRPr="00506D0C">
        <w:rPr>
          <w:rFonts w:ascii="Helvetica" w:hAnsi="Helvetica"/>
          <w:color w:val="000000"/>
          <w:sz w:val="24"/>
          <w:szCs w:val="24"/>
        </w:rPr>
        <w:t>Premises</w:t>
      </w:r>
      <w:r w:rsidR="00366952" w:rsidRPr="00506D0C">
        <w:rPr>
          <w:rFonts w:ascii="Helvetica" w:hAnsi="Helvetica"/>
          <w:color w:val="000000"/>
          <w:sz w:val="24"/>
          <w:szCs w:val="24"/>
        </w:rPr>
        <w:t xml:space="preserve"> outside of Designated Hours is strictly prohibited, save for a 15-minute grace period (22:00–22:15) for safe exit and clearing.</w:t>
      </w:r>
    </w:p>
    <w:p w14:paraId="42DA26C8" w14:textId="77777777" w:rsidR="009F7317" w:rsidRPr="00506D0C" w:rsidRDefault="009F7317" w:rsidP="00506D0C">
      <w:pPr>
        <w:numPr>
          <w:ilvl w:val="0"/>
          <w:numId w:val="32"/>
        </w:numPr>
        <w:rPr>
          <w:rFonts w:ascii="Helvetica" w:hAnsi="Helvetica" w:cs="Arial"/>
          <w:bCs/>
          <w:color w:val="000000" w:themeColor="text1"/>
          <w:sz w:val="24"/>
          <w:szCs w:val="24"/>
        </w:rPr>
      </w:pPr>
      <w:r w:rsidRPr="00506D0C">
        <w:rPr>
          <w:rFonts w:ascii="Helvetica" w:hAnsi="Helvetica"/>
          <w:color w:val="000000"/>
          <w:sz w:val="24"/>
          <w:szCs w:val="24"/>
        </w:rPr>
        <w:t xml:space="preserve">Vehicles must observe speed limits on site and use only authorised parking areas. </w:t>
      </w:r>
      <w:r w:rsidRPr="00506D0C">
        <w:rPr>
          <w:rFonts w:ascii="Helvetica" w:hAnsi="Helvetica" w:cs="Arial"/>
          <w:bCs/>
          <w:color w:val="000000" w:themeColor="text1"/>
          <w:sz w:val="24"/>
          <w:szCs w:val="24"/>
        </w:rPr>
        <w:t>No vehicles are permitted to enter the AGP.</w:t>
      </w:r>
    </w:p>
    <w:p w14:paraId="1EF37459" w14:textId="3E64FA11" w:rsidR="009F7317" w:rsidRPr="00506D0C" w:rsidRDefault="00366952" w:rsidP="00506D0C">
      <w:pPr>
        <w:numPr>
          <w:ilvl w:val="0"/>
          <w:numId w:val="32"/>
        </w:numPr>
        <w:rPr>
          <w:rFonts w:ascii="Helvetica" w:hAnsi="Helvetica" w:cs="Arial"/>
          <w:bCs/>
          <w:color w:val="000000" w:themeColor="text1"/>
          <w:sz w:val="24"/>
          <w:szCs w:val="24"/>
        </w:rPr>
      </w:pPr>
      <w:r w:rsidRPr="00506D0C">
        <w:rPr>
          <w:rFonts w:ascii="Helvetica" w:hAnsi="Helvetica"/>
          <w:color w:val="000000"/>
          <w:sz w:val="24"/>
          <w:szCs w:val="24"/>
        </w:rPr>
        <w:t>Floodlights may be used up to 22:15 to allow safe exit, but activity must cease by 22:00.</w:t>
      </w:r>
    </w:p>
    <w:p w14:paraId="248946EC" w14:textId="644D4F5E" w:rsidR="009F7317" w:rsidRPr="00506D0C" w:rsidRDefault="009F7317" w:rsidP="00506D0C">
      <w:pPr>
        <w:numPr>
          <w:ilvl w:val="0"/>
          <w:numId w:val="32"/>
        </w:numPr>
        <w:rPr>
          <w:rFonts w:ascii="Helvetica" w:hAnsi="Helvetica" w:cs="Arial"/>
          <w:bCs/>
          <w:color w:val="000000" w:themeColor="text1"/>
          <w:sz w:val="24"/>
          <w:szCs w:val="24"/>
        </w:rPr>
      </w:pPr>
      <w:r w:rsidRPr="00506D0C">
        <w:rPr>
          <w:rFonts w:ascii="Helvetica" w:hAnsi="Helvetica"/>
          <w:color w:val="000000"/>
          <w:sz w:val="24"/>
          <w:szCs w:val="24"/>
        </w:rPr>
        <w:t>The Hirer may not make any alterations or install temporary equipment (e.g. goals, signage) without consent.</w:t>
      </w:r>
    </w:p>
    <w:p w14:paraId="24E5D1FF" w14:textId="77777777" w:rsidR="009F7317" w:rsidRPr="00506D0C" w:rsidRDefault="009F7317" w:rsidP="00506D0C">
      <w:pPr>
        <w:numPr>
          <w:ilvl w:val="0"/>
          <w:numId w:val="32"/>
        </w:numPr>
        <w:rPr>
          <w:rFonts w:ascii="Helvetica" w:hAnsi="Helvetica" w:cs="Arial"/>
          <w:bCs/>
          <w:color w:val="000000" w:themeColor="text1"/>
          <w:sz w:val="24"/>
          <w:szCs w:val="24"/>
        </w:rPr>
      </w:pPr>
      <w:r w:rsidRPr="00506D0C">
        <w:rPr>
          <w:rFonts w:ascii="Helvetica" w:hAnsi="Helvetica"/>
          <w:sz w:val="24"/>
          <w:szCs w:val="24"/>
        </w:rPr>
        <w:t>No tenancy is created; this is a licence agreement.</w:t>
      </w:r>
    </w:p>
    <w:p w14:paraId="3A3E592A" w14:textId="0899EE0E" w:rsidR="009F7317" w:rsidRPr="00506D0C" w:rsidRDefault="009F7317" w:rsidP="00506D0C">
      <w:pPr>
        <w:numPr>
          <w:ilvl w:val="0"/>
          <w:numId w:val="32"/>
        </w:numPr>
        <w:rPr>
          <w:rFonts w:ascii="Helvetica" w:hAnsi="Helvetica" w:cs="Arial"/>
          <w:bCs/>
          <w:color w:val="000000" w:themeColor="text1"/>
          <w:sz w:val="24"/>
          <w:szCs w:val="24"/>
        </w:rPr>
      </w:pPr>
      <w:r w:rsidRPr="00506D0C">
        <w:rPr>
          <w:rFonts w:ascii="Helvetica" w:hAnsi="Helvetica"/>
          <w:color w:val="000000"/>
          <w:sz w:val="24"/>
          <w:szCs w:val="24"/>
        </w:rPr>
        <w:lastRenderedPageBreak/>
        <w:t xml:space="preserve">No animals are allowed on the </w:t>
      </w:r>
      <w:r w:rsidR="00ED7B43" w:rsidRPr="00506D0C">
        <w:rPr>
          <w:rFonts w:ascii="Helvetica" w:hAnsi="Helvetica"/>
          <w:color w:val="000000"/>
          <w:sz w:val="24"/>
          <w:szCs w:val="24"/>
        </w:rPr>
        <w:t>AGP</w:t>
      </w:r>
      <w:r w:rsidRPr="00506D0C">
        <w:rPr>
          <w:rFonts w:ascii="Helvetica" w:hAnsi="Helvetica"/>
          <w:color w:val="000000"/>
          <w:sz w:val="24"/>
          <w:szCs w:val="24"/>
        </w:rPr>
        <w:t xml:space="preserve"> (except assistance dogs).</w:t>
      </w:r>
    </w:p>
    <w:p w14:paraId="340CE80D" w14:textId="77777777" w:rsidR="009F7317" w:rsidRPr="00506D0C" w:rsidRDefault="009F7317" w:rsidP="00506D0C">
      <w:pPr>
        <w:rPr>
          <w:rFonts w:ascii="Helvetica" w:hAnsi="Helvetica" w:cs="Arial"/>
          <w:bCs/>
          <w:color w:val="000000" w:themeColor="text1"/>
          <w:sz w:val="24"/>
          <w:szCs w:val="24"/>
        </w:rPr>
      </w:pPr>
    </w:p>
    <w:p w14:paraId="091F831C" w14:textId="563590B8" w:rsidR="009B64D9" w:rsidRPr="00506D0C" w:rsidRDefault="009B64D9" w:rsidP="00506D0C">
      <w:pPr>
        <w:rPr>
          <w:rFonts w:ascii="Helvetica" w:hAnsi="Helvetica" w:cs="Arial"/>
          <w:b/>
          <w:color w:val="000000" w:themeColor="text1"/>
          <w:sz w:val="24"/>
          <w:szCs w:val="24"/>
        </w:rPr>
      </w:pPr>
    </w:p>
    <w:p w14:paraId="18F58F75"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Bookings and Cancellations</w:t>
      </w:r>
    </w:p>
    <w:p w14:paraId="6FA44E1B" w14:textId="77777777" w:rsidR="00C040A0" w:rsidRPr="00506D0C" w:rsidRDefault="009B64D9" w:rsidP="00506D0C">
      <w:pPr>
        <w:numPr>
          <w:ilvl w:val="0"/>
          <w:numId w:val="34"/>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Subletting is strictly prohibited. The agreement is personal to the Hirer and cannot be transferred.</w:t>
      </w:r>
    </w:p>
    <w:p w14:paraId="1BA2FBA8" w14:textId="6013B8C5"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 xml:space="preserve">Once your booking has been confirmed and before the booking date, The Hirer must complete, sign and return the above sections to the Designated Officer. In signing you are accepting personal responsibility, together with any club or organisation you represent, for compliance with these conditions.  </w:t>
      </w:r>
    </w:p>
    <w:p w14:paraId="192CB4F5" w14:textId="750F4B40" w:rsidR="00C040A0" w:rsidRPr="00506D0C" w:rsidRDefault="009B64D9" w:rsidP="00506D0C">
      <w:pPr>
        <w:numPr>
          <w:ilvl w:val="0"/>
          <w:numId w:val="34"/>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We reserve the right to cancel bookings for reasons beyond our control, such as </w:t>
      </w:r>
      <w:r w:rsidR="007170C5" w:rsidRPr="00506D0C">
        <w:rPr>
          <w:rFonts w:ascii="Helvetica" w:hAnsi="Helvetica" w:cs="Arial"/>
          <w:bCs/>
          <w:color w:val="000000" w:themeColor="text1"/>
          <w:sz w:val="24"/>
          <w:szCs w:val="24"/>
        </w:rPr>
        <w:t>force majeure</w:t>
      </w:r>
      <w:r w:rsidRPr="00506D0C">
        <w:rPr>
          <w:rFonts w:ascii="Helvetica" w:hAnsi="Helvetica" w:cs="Arial"/>
          <w:bCs/>
          <w:color w:val="000000" w:themeColor="text1"/>
          <w:sz w:val="24"/>
          <w:szCs w:val="24"/>
        </w:rPr>
        <w:t>.</w:t>
      </w:r>
      <w:r w:rsidR="00C040A0" w:rsidRPr="00506D0C">
        <w:rPr>
          <w:rFonts w:ascii="Helvetica" w:hAnsi="Helvetica" w:cs="Arial"/>
          <w:bCs/>
          <w:color w:val="000000" w:themeColor="text1"/>
          <w:sz w:val="24"/>
          <w:szCs w:val="24"/>
        </w:rPr>
        <w:t xml:space="preserve"> </w:t>
      </w:r>
      <w:r w:rsidR="00C040A0" w:rsidRPr="00506D0C">
        <w:rPr>
          <w:rFonts w:ascii="Helvetica" w:hAnsi="Helvetica"/>
          <w:sz w:val="24"/>
          <w:szCs w:val="24"/>
        </w:rPr>
        <w:t>We will try to give written notice of any cancellation, but this may not always be possible, in which case we will give you as much notice as practicable.</w:t>
      </w:r>
    </w:p>
    <w:p w14:paraId="4EB6988F" w14:textId="77777777" w:rsidR="00ED7B43" w:rsidRPr="00506D0C" w:rsidRDefault="004D5F5D" w:rsidP="00506D0C">
      <w:pPr>
        <w:numPr>
          <w:ilvl w:val="0"/>
          <w:numId w:val="34"/>
        </w:numPr>
        <w:rPr>
          <w:rFonts w:ascii="Helvetica" w:hAnsi="Helvetica" w:cs="Arial"/>
          <w:bCs/>
          <w:color w:val="000000" w:themeColor="text1"/>
          <w:sz w:val="24"/>
          <w:szCs w:val="24"/>
        </w:rPr>
      </w:pPr>
      <w:r w:rsidRPr="00506D0C">
        <w:rPr>
          <w:rFonts w:ascii="Helvetica" w:hAnsi="Helvetica"/>
          <w:color w:val="000000"/>
          <w:sz w:val="24"/>
          <w:szCs w:val="24"/>
        </w:rPr>
        <w:t xml:space="preserve">In the event of breach or illegal activity, </w:t>
      </w:r>
      <w:proofErr w:type="gramStart"/>
      <w:r w:rsidR="00ED7B43" w:rsidRPr="00506D0C">
        <w:rPr>
          <w:rFonts w:ascii="Helvetica" w:hAnsi="Helvetica"/>
          <w:color w:val="000000"/>
          <w:sz w:val="24"/>
          <w:szCs w:val="24"/>
        </w:rPr>
        <w:t>We</w:t>
      </w:r>
      <w:proofErr w:type="gramEnd"/>
      <w:r w:rsidRPr="00506D0C">
        <w:rPr>
          <w:rFonts w:ascii="Helvetica" w:hAnsi="Helvetica"/>
          <w:color w:val="000000"/>
          <w:sz w:val="24"/>
          <w:szCs w:val="24"/>
        </w:rPr>
        <w:t xml:space="preserve"> may terminate without notice.</w:t>
      </w:r>
    </w:p>
    <w:p w14:paraId="33A6A7A3" w14:textId="17D21BBD" w:rsidR="00C040A0" w:rsidRPr="00506D0C" w:rsidRDefault="009F7317" w:rsidP="00506D0C">
      <w:pPr>
        <w:numPr>
          <w:ilvl w:val="0"/>
          <w:numId w:val="34"/>
        </w:numPr>
        <w:rPr>
          <w:rFonts w:ascii="Helvetica" w:hAnsi="Helvetica" w:cs="Arial"/>
          <w:bCs/>
          <w:color w:val="000000" w:themeColor="text1"/>
          <w:sz w:val="24"/>
          <w:szCs w:val="24"/>
        </w:rPr>
      </w:pPr>
      <w:r w:rsidRPr="00506D0C">
        <w:rPr>
          <w:rFonts w:ascii="Helvetica" w:hAnsi="Helvetica"/>
          <w:color w:val="000000"/>
          <w:sz w:val="24"/>
          <w:szCs w:val="24"/>
        </w:rPr>
        <w:t>Cancellations by the Hirer must be made with a minimum of 7 days’ notice to be eligible for a refund.</w:t>
      </w:r>
      <w:r w:rsidR="00C040A0" w:rsidRPr="00506D0C">
        <w:rPr>
          <w:rFonts w:ascii="Helvetica" w:hAnsi="Helvetica"/>
          <w:color w:val="000000"/>
          <w:sz w:val="24"/>
          <w:szCs w:val="24"/>
        </w:rPr>
        <w:t xml:space="preserve"> Cancellations in less than 7 days, but more than 3 days will be given a 50% refund. Cancellations in 3 days or less prior to the booking will be non-refundable.</w:t>
      </w:r>
    </w:p>
    <w:p w14:paraId="665F6FD6" w14:textId="77777777"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 xml:space="preserve">The booking may, at the landlord’s discretion, be refused and The Hirer will have no claim for any loss or damage </w:t>
      </w:r>
      <w:proofErr w:type="gramStart"/>
      <w:r w:rsidRPr="00506D0C">
        <w:rPr>
          <w:rFonts w:ascii="Helvetica" w:hAnsi="Helvetica"/>
          <w:sz w:val="24"/>
          <w:szCs w:val="24"/>
        </w:rPr>
        <w:t>as a consequence</w:t>
      </w:r>
      <w:proofErr w:type="gramEnd"/>
      <w:r w:rsidRPr="00506D0C">
        <w:rPr>
          <w:rFonts w:ascii="Helvetica" w:hAnsi="Helvetica"/>
          <w:sz w:val="24"/>
          <w:szCs w:val="24"/>
        </w:rPr>
        <w:t xml:space="preserve">. </w:t>
      </w:r>
    </w:p>
    <w:p w14:paraId="6E710775" w14:textId="77777777"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We will send an official confirmation acceptance of your booking to you in writing via email only.</w:t>
      </w:r>
    </w:p>
    <w:p w14:paraId="54D3290E" w14:textId="77777777"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color w:val="000000" w:themeColor="text1"/>
          <w:sz w:val="24"/>
          <w:szCs w:val="24"/>
        </w:rPr>
        <w:t>The Hirer shall only be entitled to use the parts of the AGP hired, and We reserve the right to let any other portion of the AGP for any purpose at the same time.</w:t>
      </w:r>
    </w:p>
    <w:p w14:paraId="0BCF68D3" w14:textId="77777777"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Hiring the Premises does not entitle The Hirer to enter or use them at any other time other than the Hire Period booked and confirmed unless you arrange this with the AGP Designated Officer beforehand. This includes setting up and dismantling equipment.</w:t>
      </w:r>
    </w:p>
    <w:p w14:paraId="03EB9691" w14:textId="77777777" w:rsidR="00C040A0"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Suitable footwear and clothing should be worn whilst on The Premises. Footwear should not mark, scratch or dent the flooring. Damage can often be caused by footwear such as studded boots, or high heels. The Hirer will be responsible for any damage caused by footwea</w:t>
      </w:r>
      <w:r w:rsidRPr="00506D0C">
        <w:rPr>
          <w:rFonts w:ascii="Helvetica" w:hAnsi="Helvetica"/>
          <w:color w:val="000000" w:themeColor="text1"/>
          <w:sz w:val="24"/>
          <w:szCs w:val="24"/>
        </w:rPr>
        <w:t>r during the Event.</w:t>
      </w:r>
    </w:p>
    <w:p w14:paraId="6FAE563A" w14:textId="77777777" w:rsidR="00506D0C" w:rsidRPr="00506D0C" w:rsidRDefault="00C040A0" w:rsidP="00506D0C">
      <w:pPr>
        <w:numPr>
          <w:ilvl w:val="0"/>
          <w:numId w:val="34"/>
        </w:numPr>
        <w:rPr>
          <w:rFonts w:ascii="Helvetica" w:hAnsi="Helvetica" w:cs="Arial"/>
          <w:bCs/>
          <w:color w:val="000000" w:themeColor="text1"/>
          <w:sz w:val="24"/>
          <w:szCs w:val="24"/>
        </w:rPr>
      </w:pPr>
      <w:r w:rsidRPr="00506D0C">
        <w:rPr>
          <w:rFonts w:ascii="Helvetica" w:hAnsi="Helvetica" w:cs="Arial"/>
          <w:color w:val="000000" w:themeColor="text1"/>
          <w:sz w:val="24"/>
          <w:szCs w:val="24"/>
        </w:rPr>
        <w:t xml:space="preserve">As the AGP is not registered as food Premises, food or drink should not be sold or made as part of the hire. </w:t>
      </w:r>
    </w:p>
    <w:p w14:paraId="6BE0D9C0" w14:textId="77777777" w:rsidR="00506D0C" w:rsidRPr="00506D0C" w:rsidRDefault="00506D0C"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Events should not be publicly announced or advertised to take place until We have confirmed the booking in writing.</w:t>
      </w:r>
    </w:p>
    <w:p w14:paraId="3DC8BA74" w14:textId="6FFD84E9" w:rsidR="00506D0C" w:rsidRPr="00506D0C" w:rsidRDefault="00506D0C" w:rsidP="00506D0C">
      <w:pPr>
        <w:numPr>
          <w:ilvl w:val="0"/>
          <w:numId w:val="34"/>
        </w:numPr>
        <w:rPr>
          <w:rFonts w:ascii="Helvetica" w:hAnsi="Helvetica" w:cs="Arial"/>
          <w:bCs/>
          <w:color w:val="000000" w:themeColor="text1"/>
          <w:sz w:val="24"/>
          <w:szCs w:val="24"/>
        </w:rPr>
      </w:pPr>
      <w:r w:rsidRPr="00506D0C">
        <w:rPr>
          <w:rFonts w:ascii="Helvetica" w:hAnsi="Helvetica"/>
          <w:sz w:val="24"/>
          <w:szCs w:val="24"/>
        </w:rPr>
        <w:t xml:space="preserve">We may request that imagery from your Event be used to promote </w:t>
      </w:r>
      <w:proofErr w:type="gramStart"/>
      <w:r w:rsidRPr="00506D0C">
        <w:rPr>
          <w:rFonts w:ascii="Helvetica" w:hAnsi="Helvetica"/>
          <w:sz w:val="24"/>
          <w:szCs w:val="24"/>
        </w:rPr>
        <w:t>The</w:t>
      </w:r>
      <w:proofErr w:type="gramEnd"/>
      <w:r w:rsidRPr="00506D0C">
        <w:rPr>
          <w:rFonts w:ascii="Helvetica" w:hAnsi="Helvetica"/>
          <w:sz w:val="24"/>
          <w:szCs w:val="24"/>
        </w:rPr>
        <w:t xml:space="preserve"> AGP. We will only use any imagery with written consent from The Hirer. </w:t>
      </w:r>
    </w:p>
    <w:p w14:paraId="44CB5969" w14:textId="77777777" w:rsidR="00506D0C" w:rsidRPr="00506D0C" w:rsidRDefault="00506D0C" w:rsidP="00506D0C">
      <w:pPr>
        <w:rPr>
          <w:rFonts w:ascii="Helvetica" w:hAnsi="Helvetica" w:cs="Arial"/>
          <w:bCs/>
          <w:color w:val="000000" w:themeColor="text1"/>
          <w:sz w:val="24"/>
          <w:szCs w:val="24"/>
        </w:rPr>
      </w:pPr>
    </w:p>
    <w:p w14:paraId="4D6FE4D1" w14:textId="2FEA157F" w:rsidR="009B64D9" w:rsidRPr="00506D0C" w:rsidRDefault="009B64D9" w:rsidP="00506D0C">
      <w:pPr>
        <w:rPr>
          <w:rFonts w:ascii="Helvetica" w:hAnsi="Helvetica" w:cs="Arial"/>
          <w:b/>
          <w:color w:val="000000" w:themeColor="text1"/>
          <w:sz w:val="24"/>
          <w:szCs w:val="24"/>
        </w:rPr>
      </w:pPr>
    </w:p>
    <w:p w14:paraId="58A9F20D"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Charges and Payments</w:t>
      </w:r>
    </w:p>
    <w:p w14:paraId="7F751683" w14:textId="77777777" w:rsidR="009F7317" w:rsidRPr="00506D0C" w:rsidRDefault="009F7317" w:rsidP="00506D0C">
      <w:pPr>
        <w:numPr>
          <w:ilvl w:val="0"/>
          <w:numId w:val="36"/>
        </w:numPr>
        <w:rPr>
          <w:rFonts w:ascii="Helvetica" w:hAnsi="Helvetica" w:cs="Arial"/>
          <w:bCs/>
          <w:color w:val="000000" w:themeColor="text1"/>
          <w:sz w:val="24"/>
          <w:szCs w:val="24"/>
        </w:rPr>
      </w:pPr>
      <w:r w:rsidRPr="00506D0C">
        <w:rPr>
          <w:rFonts w:ascii="Helvetica" w:hAnsi="Helvetica"/>
          <w:sz w:val="24"/>
          <w:szCs w:val="24"/>
        </w:rPr>
        <w:t>Bookings will be confirmed in writing by the Designated Officer.</w:t>
      </w:r>
    </w:p>
    <w:p w14:paraId="78392AAA" w14:textId="482B9406" w:rsidR="009F7317" w:rsidRPr="00506D0C" w:rsidRDefault="009F7317" w:rsidP="00506D0C">
      <w:pPr>
        <w:numPr>
          <w:ilvl w:val="0"/>
          <w:numId w:val="36"/>
        </w:numPr>
        <w:rPr>
          <w:rFonts w:ascii="Helvetica" w:hAnsi="Helvetica" w:cs="Arial"/>
          <w:bCs/>
          <w:color w:val="000000" w:themeColor="text1"/>
          <w:sz w:val="24"/>
          <w:szCs w:val="24"/>
        </w:rPr>
      </w:pPr>
      <w:r w:rsidRPr="00506D0C">
        <w:rPr>
          <w:rFonts w:ascii="Helvetica" w:hAnsi="Helvetica"/>
          <w:sz w:val="24"/>
          <w:szCs w:val="24"/>
        </w:rPr>
        <w:t xml:space="preserve">Payment terms will be agreed in advance — typically payment are required per session in advance, unless a </w:t>
      </w:r>
      <w:r w:rsidR="00ED7B43" w:rsidRPr="00506D0C">
        <w:rPr>
          <w:rFonts w:ascii="Helvetica" w:hAnsi="Helvetica"/>
          <w:sz w:val="24"/>
          <w:szCs w:val="24"/>
        </w:rPr>
        <w:t>longer-term</w:t>
      </w:r>
      <w:r w:rsidRPr="00506D0C">
        <w:rPr>
          <w:rFonts w:ascii="Helvetica" w:hAnsi="Helvetica"/>
          <w:sz w:val="24"/>
          <w:szCs w:val="24"/>
        </w:rPr>
        <w:t xml:space="preserve"> agreement is in place.</w:t>
      </w:r>
    </w:p>
    <w:p w14:paraId="6FEB8428" w14:textId="77777777" w:rsidR="00C040A0" w:rsidRPr="00506D0C" w:rsidRDefault="009B64D9" w:rsidP="00506D0C">
      <w:pPr>
        <w:numPr>
          <w:ilvl w:val="0"/>
          <w:numId w:val="36"/>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Late payment may result in termination of the agreement.</w:t>
      </w:r>
    </w:p>
    <w:p w14:paraId="272EE3CE" w14:textId="182C6CE2" w:rsidR="00C040A0" w:rsidRPr="00506D0C" w:rsidRDefault="00C040A0" w:rsidP="00506D0C">
      <w:pPr>
        <w:numPr>
          <w:ilvl w:val="0"/>
          <w:numId w:val="36"/>
        </w:numPr>
        <w:rPr>
          <w:rFonts w:ascii="Helvetica" w:hAnsi="Helvetica" w:cs="Arial"/>
          <w:bCs/>
          <w:color w:val="000000" w:themeColor="text1"/>
          <w:sz w:val="24"/>
          <w:szCs w:val="24"/>
        </w:rPr>
      </w:pPr>
      <w:r w:rsidRPr="00506D0C">
        <w:rPr>
          <w:rFonts w:ascii="Helvetica" w:hAnsi="Helvetica"/>
          <w:color w:val="000000" w:themeColor="text1"/>
          <w:sz w:val="24"/>
          <w:szCs w:val="24"/>
        </w:rPr>
        <w:t xml:space="preserve">The minimum booking time is one hour. The Premises must only be occupied at the time specified on the booking form and it is the responsibility of The Hirer to ensure that the number of people within the AGP doesn’t exceed fire safety regulations. This is for safety </w:t>
      </w:r>
      <w:r w:rsidRPr="00506D0C">
        <w:rPr>
          <w:rFonts w:ascii="Helvetica" w:hAnsi="Helvetica"/>
          <w:color w:val="000000" w:themeColor="text1"/>
          <w:sz w:val="24"/>
          <w:szCs w:val="24"/>
        </w:rPr>
        <w:lastRenderedPageBreak/>
        <w:t xml:space="preserve">and insurance purposes. The Hirer must make sure that the Premises are not left unsecured following their booking. Everyone must have vacated the AGP by the time which has been specified on the booking form otherwise you may be charged an additional fee. </w:t>
      </w:r>
    </w:p>
    <w:p w14:paraId="093AE620" w14:textId="4ADA890A" w:rsidR="009B64D9" w:rsidRDefault="009B64D9" w:rsidP="00506D0C">
      <w:pPr>
        <w:rPr>
          <w:rFonts w:ascii="Helvetica" w:hAnsi="Helvetica" w:cs="Arial"/>
          <w:b/>
          <w:color w:val="000000" w:themeColor="text1"/>
          <w:sz w:val="24"/>
          <w:szCs w:val="24"/>
        </w:rPr>
      </w:pPr>
    </w:p>
    <w:p w14:paraId="4CD5F0A1" w14:textId="77777777" w:rsidR="00506D0C" w:rsidRPr="00506D0C" w:rsidRDefault="00506D0C" w:rsidP="00506D0C">
      <w:pPr>
        <w:rPr>
          <w:rFonts w:ascii="Helvetica" w:hAnsi="Helvetica" w:cs="Arial"/>
          <w:b/>
          <w:color w:val="000000" w:themeColor="text1"/>
          <w:sz w:val="24"/>
          <w:szCs w:val="24"/>
        </w:rPr>
      </w:pPr>
    </w:p>
    <w:p w14:paraId="339B078F" w14:textId="48CD9B3D" w:rsidR="009B64D9" w:rsidRPr="00506D0C" w:rsidRDefault="00ED7B43"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Premises</w:t>
      </w:r>
      <w:r w:rsidR="009B64D9" w:rsidRPr="00506D0C">
        <w:rPr>
          <w:rFonts w:ascii="Helvetica" w:hAnsi="Helvetica" w:cs="Arial"/>
          <w:b/>
          <w:bCs/>
          <w:color w:val="000000" w:themeColor="text1"/>
          <w:sz w:val="24"/>
          <w:szCs w:val="24"/>
        </w:rPr>
        <w:t xml:space="preserve"> and Equipment</w:t>
      </w:r>
    </w:p>
    <w:p w14:paraId="79DF27DA" w14:textId="50F79B06" w:rsidR="004D5F5D" w:rsidRPr="00506D0C" w:rsidRDefault="004D5F5D" w:rsidP="00506D0C">
      <w:pPr>
        <w:numPr>
          <w:ilvl w:val="0"/>
          <w:numId w:val="37"/>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The Hirer is responsible for leaving the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xml:space="preserve"> in the same condition as at the start of the hire period unless agreed amendments are noted.</w:t>
      </w:r>
    </w:p>
    <w:p w14:paraId="0108DB1F" w14:textId="77777777" w:rsidR="004D5F5D" w:rsidRPr="00506D0C" w:rsidRDefault="004D5F5D" w:rsidP="00506D0C">
      <w:pPr>
        <w:numPr>
          <w:ilvl w:val="0"/>
          <w:numId w:val="37"/>
        </w:numPr>
        <w:rPr>
          <w:rFonts w:ascii="Helvetica" w:hAnsi="Helvetica" w:cs="Arial"/>
          <w:bCs/>
          <w:color w:val="000000" w:themeColor="text1"/>
          <w:sz w:val="24"/>
          <w:szCs w:val="24"/>
        </w:rPr>
      </w:pPr>
      <w:r w:rsidRPr="00506D0C">
        <w:rPr>
          <w:rFonts w:ascii="Helvetica" w:hAnsi="Helvetica"/>
          <w:color w:val="000000"/>
          <w:sz w:val="24"/>
          <w:szCs w:val="24"/>
        </w:rPr>
        <w:t>Hirers must ensure the site is left clean, tidy, and free of litter. All equipment brought onto site must be removed.</w:t>
      </w:r>
    </w:p>
    <w:p w14:paraId="3B496C61" w14:textId="7E55A522" w:rsidR="009B64D9" w:rsidRPr="00506D0C" w:rsidRDefault="009B64D9" w:rsidP="00506D0C">
      <w:pPr>
        <w:numPr>
          <w:ilvl w:val="0"/>
          <w:numId w:val="37"/>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No alcohol, smoking, vaping</w:t>
      </w:r>
      <w:r w:rsidR="00BA5090" w:rsidRPr="00506D0C">
        <w:rPr>
          <w:rFonts w:ascii="Helvetica" w:hAnsi="Helvetica" w:cs="Arial"/>
          <w:bCs/>
          <w:color w:val="000000" w:themeColor="text1"/>
          <w:sz w:val="24"/>
          <w:szCs w:val="24"/>
        </w:rPr>
        <w:t xml:space="preserve">, </w:t>
      </w:r>
      <w:r w:rsidR="00BA5090" w:rsidRPr="00506D0C">
        <w:rPr>
          <w:rFonts w:ascii="Helvetica" w:hAnsi="Helvetica" w:cs="Arial"/>
          <w:color w:val="000000" w:themeColor="text1"/>
          <w:sz w:val="24"/>
          <w:szCs w:val="24"/>
        </w:rPr>
        <w:t>or any other tobacco product</w:t>
      </w:r>
      <w:r w:rsidRPr="00506D0C">
        <w:rPr>
          <w:rFonts w:ascii="Helvetica" w:hAnsi="Helvetica" w:cs="Arial"/>
          <w:bCs/>
          <w:color w:val="000000" w:themeColor="text1"/>
          <w:sz w:val="24"/>
          <w:szCs w:val="24"/>
        </w:rPr>
        <w:t xml:space="preserve"> is allowed on the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xml:space="preserve">. Smoking or vaping is only permitted away from the </w:t>
      </w:r>
      <w:r w:rsidR="00366952" w:rsidRPr="00506D0C">
        <w:rPr>
          <w:rFonts w:ascii="Helvetica" w:hAnsi="Helvetica" w:cs="Arial"/>
          <w:bCs/>
          <w:color w:val="000000" w:themeColor="text1"/>
          <w:sz w:val="24"/>
          <w:szCs w:val="24"/>
        </w:rPr>
        <w:t>AGP</w:t>
      </w:r>
      <w:r w:rsidR="00BA5090" w:rsidRPr="00506D0C">
        <w:rPr>
          <w:rFonts w:ascii="Helvetica" w:hAnsi="Helvetica" w:cs="Arial"/>
          <w:bCs/>
          <w:color w:val="000000" w:themeColor="text1"/>
          <w:sz w:val="24"/>
          <w:szCs w:val="24"/>
        </w:rPr>
        <w:t xml:space="preserve">, which includes </w:t>
      </w:r>
      <w:proofErr w:type="gramStart"/>
      <w:r w:rsidR="00BA5090" w:rsidRPr="00506D0C">
        <w:rPr>
          <w:rFonts w:ascii="Helvetica" w:hAnsi="Helvetica" w:cs="Arial"/>
          <w:bCs/>
          <w:color w:val="000000" w:themeColor="text1"/>
          <w:sz w:val="24"/>
          <w:szCs w:val="24"/>
        </w:rPr>
        <w:t>it’s</w:t>
      </w:r>
      <w:proofErr w:type="gramEnd"/>
      <w:r w:rsidR="00BA5090" w:rsidRPr="00506D0C">
        <w:rPr>
          <w:rFonts w:ascii="Helvetica" w:hAnsi="Helvetica" w:cs="Arial"/>
          <w:bCs/>
          <w:color w:val="000000" w:themeColor="text1"/>
          <w:sz w:val="24"/>
          <w:szCs w:val="24"/>
        </w:rPr>
        <w:t xml:space="preserve"> outdoor spaces and pathway</w:t>
      </w:r>
      <w:r w:rsidRPr="00506D0C">
        <w:rPr>
          <w:rFonts w:ascii="Helvetica" w:hAnsi="Helvetica" w:cs="Arial"/>
          <w:bCs/>
          <w:color w:val="000000" w:themeColor="text1"/>
          <w:sz w:val="24"/>
          <w:szCs w:val="24"/>
        </w:rPr>
        <w:t>.</w:t>
      </w:r>
    </w:p>
    <w:p w14:paraId="59F1359E" w14:textId="2499DDB0" w:rsidR="009B64D9" w:rsidRPr="00506D0C" w:rsidRDefault="009B64D9" w:rsidP="00506D0C">
      <w:pPr>
        <w:numPr>
          <w:ilvl w:val="0"/>
          <w:numId w:val="37"/>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Any decorations</w:t>
      </w:r>
      <w:r w:rsidR="00BA5090" w:rsidRPr="00506D0C">
        <w:rPr>
          <w:rFonts w:ascii="Helvetica" w:hAnsi="Helvetica" w:cs="Arial"/>
          <w:bCs/>
          <w:color w:val="000000" w:themeColor="text1"/>
          <w:sz w:val="24"/>
          <w:szCs w:val="24"/>
        </w:rPr>
        <w:t>, erection of structures, structural alterations</w:t>
      </w:r>
      <w:r w:rsidRPr="00506D0C">
        <w:rPr>
          <w:rFonts w:ascii="Helvetica" w:hAnsi="Helvetica" w:cs="Arial"/>
          <w:bCs/>
          <w:color w:val="000000" w:themeColor="text1"/>
          <w:sz w:val="24"/>
          <w:szCs w:val="24"/>
        </w:rPr>
        <w:t xml:space="preserve"> or modifications to the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xml:space="preserve"> must have prior written approval.</w:t>
      </w:r>
    </w:p>
    <w:p w14:paraId="15A2D700" w14:textId="7D9F3A19" w:rsidR="00BA5090" w:rsidRPr="00506D0C" w:rsidRDefault="00BA5090" w:rsidP="00506D0C">
      <w:pPr>
        <w:numPr>
          <w:ilvl w:val="0"/>
          <w:numId w:val="37"/>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Any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xml:space="preserve"> concerns should be reported immediately to the Designated Officer.</w:t>
      </w:r>
    </w:p>
    <w:p w14:paraId="732B4A3A" w14:textId="384DEFBB" w:rsidR="0059216D" w:rsidRPr="00506D0C" w:rsidRDefault="0059216D" w:rsidP="00506D0C">
      <w:pPr>
        <w:numPr>
          <w:ilvl w:val="0"/>
          <w:numId w:val="37"/>
        </w:numPr>
        <w:rPr>
          <w:rFonts w:ascii="Helvetica" w:hAnsi="Helvetica" w:cs="Arial"/>
          <w:bCs/>
          <w:color w:val="000000" w:themeColor="text1"/>
          <w:sz w:val="24"/>
          <w:szCs w:val="24"/>
        </w:rPr>
      </w:pPr>
      <w:r w:rsidRPr="00506D0C">
        <w:rPr>
          <w:rFonts w:ascii="Helvetica" w:hAnsi="Helvetica" w:cs="Arial"/>
          <w:color w:val="000000" w:themeColor="text1"/>
          <w:sz w:val="24"/>
          <w:szCs w:val="24"/>
        </w:rPr>
        <w:t xml:space="preserve">CCTV is in operation </w:t>
      </w:r>
      <w:r w:rsidR="004D5F5D" w:rsidRPr="00506D0C">
        <w:rPr>
          <w:rFonts w:ascii="Helvetica" w:hAnsi="Helvetica" w:cs="Arial"/>
          <w:color w:val="000000" w:themeColor="text1"/>
          <w:sz w:val="24"/>
          <w:szCs w:val="24"/>
        </w:rPr>
        <w:t>o</w:t>
      </w:r>
      <w:r w:rsidRPr="00506D0C">
        <w:rPr>
          <w:rFonts w:ascii="Helvetica" w:hAnsi="Helvetica" w:cs="Arial"/>
          <w:color w:val="000000" w:themeColor="text1"/>
          <w:sz w:val="24"/>
          <w:szCs w:val="24"/>
        </w:rPr>
        <w:t xml:space="preserve">n </w:t>
      </w:r>
      <w:r w:rsidR="004D5F5D" w:rsidRPr="00506D0C">
        <w:rPr>
          <w:rFonts w:ascii="Helvetica" w:hAnsi="Helvetica" w:cs="Arial"/>
          <w:color w:val="000000" w:themeColor="text1"/>
          <w:sz w:val="24"/>
          <w:szCs w:val="24"/>
        </w:rPr>
        <w:t xml:space="preserve">site </w:t>
      </w:r>
      <w:r w:rsidRPr="00506D0C">
        <w:rPr>
          <w:rFonts w:ascii="Helvetica" w:hAnsi="Helvetica" w:cs="Arial"/>
          <w:color w:val="000000" w:themeColor="text1"/>
          <w:sz w:val="24"/>
          <w:szCs w:val="24"/>
        </w:rPr>
        <w:t xml:space="preserve">for the purpose of security and safety. </w:t>
      </w:r>
    </w:p>
    <w:p w14:paraId="26224E9D" w14:textId="77777777" w:rsidR="00C040A0" w:rsidRPr="00506D0C" w:rsidRDefault="0059216D" w:rsidP="00506D0C">
      <w:pPr>
        <w:numPr>
          <w:ilvl w:val="0"/>
          <w:numId w:val="37"/>
        </w:numPr>
        <w:rPr>
          <w:rFonts w:ascii="Helvetica" w:hAnsi="Helvetica" w:cs="Arial"/>
          <w:bCs/>
          <w:color w:val="000000" w:themeColor="text1"/>
          <w:sz w:val="24"/>
          <w:szCs w:val="24"/>
        </w:rPr>
      </w:pPr>
      <w:r w:rsidRPr="00506D0C">
        <w:rPr>
          <w:rFonts w:ascii="Helvetica" w:hAnsi="Helvetica" w:cs="Arial"/>
          <w:color w:val="000000" w:themeColor="text1"/>
          <w:sz w:val="24"/>
          <w:szCs w:val="24"/>
        </w:rPr>
        <w:t xml:space="preserve">The use of inflatables inside the </w:t>
      </w:r>
      <w:r w:rsidR="00366952" w:rsidRPr="00506D0C">
        <w:rPr>
          <w:rFonts w:ascii="Helvetica" w:hAnsi="Helvetica" w:cs="Arial"/>
          <w:color w:val="000000" w:themeColor="text1"/>
          <w:sz w:val="24"/>
          <w:szCs w:val="24"/>
        </w:rPr>
        <w:t>AGP</w:t>
      </w:r>
      <w:r w:rsidRPr="00506D0C">
        <w:rPr>
          <w:rFonts w:ascii="Helvetica" w:hAnsi="Helvetica" w:cs="Arial"/>
          <w:color w:val="000000" w:themeColor="text1"/>
          <w:sz w:val="24"/>
          <w:szCs w:val="24"/>
        </w:rPr>
        <w:t xml:space="preserve"> is forbidden.</w:t>
      </w:r>
    </w:p>
    <w:p w14:paraId="3FFBC09A" w14:textId="362E37E0" w:rsidR="00C040A0" w:rsidRPr="00506D0C" w:rsidRDefault="00C040A0" w:rsidP="00506D0C">
      <w:pPr>
        <w:numPr>
          <w:ilvl w:val="0"/>
          <w:numId w:val="37"/>
        </w:numPr>
        <w:rPr>
          <w:rFonts w:ascii="Helvetica" w:hAnsi="Helvetica" w:cs="Arial"/>
          <w:bCs/>
          <w:color w:val="000000" w:themeColor="text1"/>
          <w:sz w:val="24"/>
          <w:szCs w:val="24"/>
        </w:rPr>
      </w:pPr>
      <w:r w:rsidRPr="00506D0C">
        <w:rPr>
          <w:rFonts w:ascii="Helvetica" w:hAnsi="Helvetica"/>
          <w:color w:val="000000" w:themeColor="text1"/>
          <w:sz w:val="24"/>
          <w:szCs w:val="24"/>
        </w:rPr>
        <w:t xml:space="preserve">The Hirer </w:t>
      </w:r>
      <w:r w:rsidRPr="00506D0C">
        <w:rPr>
          <w:rFonts w:ascii="Helvetica" w:hAnsi="Helvetica"/>
          <w:bCs/>
          <w:color w:val="000000" w:themeColor="text1"/>
          <w:sz w:val="24"/>
          <w:szCs w:val="24"/>
        </w:rPr>
        <w:t>must not under any circumstance</w:t>
      </w:r>
      <w:r w:rsidRPr="00506D0C">
        <w:rPr>
          <w:rFonts w:ascii="Helvetica" w:hAnsi="Helvetica"/>
          <w:color w:val="000000" w:themeColor="text1"/>
          <w:sz w:val="24"/>
          <w:szCs w:val="24"/>
        </w:rPr>
        <w:t xml:space="preserve"> fix, screw, or nail anything into the AGP walls or floor. If you wish to put up signage, notifications or advertisements, please seek confirmation from the Designated Officer. The Hirer must not act on any agreements in relation to this without the Designated Officer’s consent in writing beforehand.</w:t>
      </w:r>
    </w:p>
    <w:p w14:paraId="33CCC98D" w14:textId="77777777" w:rsidR="00C040A0" w:rsidRPr="00506D0C" w:rsidRDefault="00C040A0" w:rsidP="00506D0C">
      <w:pPr>
        <w:ind w:left="720"/>
        <w:rPr>
          <w:rFonts w:ascii="Helvetica" w:hAnsi="Helvetica" w:cs="Arial"/>
          <w:bCs/>
          <w:color w:val="000000" w:themeColor="text1"/>
          <w:sz w:val="24"/>
          <w:szCs w:val="24"/>
        </w:rPr>
      </w:pPr>
    </w:p>
    <w:p w14:paraId="3D467DEB" w14:textId="3CC81CD3" w:rsidR="009B64D9" w:rsidRPr="00506D0C" w:rsidRDefault="009B64D9" w:rsidP="00506D0C">
      <w:pPr>
        <w:rPr>
          <w:rFonts w:ascii="Helvetica" w:hAnsi="Helvetica" w:cs="Arial"/>
          <w:b/>
          <w:color w:val="000000" w:themeColor="text1"/>
          <w:sz w:val="24"/>
          <w:szCs w:val="24"/>
        </w:rPr>
      </w:pPr>
    </w:p>
    <w:p w14:paraId="54596E85"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Insurance and Indemnity</w:t>
      </w:r>
    </w:p>
    <w:p w14:paraId="05F1CF78" w14:textId="2F8798D8" w:rsidR="002E2579" w:rsidRPr="00506D0C" w:rsidRDefault="009B64D9" w:rsidP="00506D0C">
      <w:pPr>
        <w:numPr>
          <w:ilvl w:val="0"/>
          <w:numId w:val="38"/>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Hirers must ensure they have adequate insurance to cover their activities</w:t>
      </w:r>
      <w:r w:rsidR="00BA5090" w:rsidRPr="00506D0C">
        <w:rPr>
          <w:rFonts w:ascii="Helvetica" w:hAnsi="Helvetica" w:cs="Arial"/>
          <w:bCs/>
          <w:color w:val="000000" w:themeColor="text1"/>
          <w:sz w:val="24"/>
          <w:szCs w:val="24"/>
        </w:rPr>
        <w:t xml:space="preserve"> and damage to</w:t>
      </w:r>
      <w:r w:rsidR="00FA1E25" w:rsidRPr="00506D0C">
        <w:rPr>
          <w:rFonts w:ascii="Helvetica" w:hAnsi="Helvetica" w:cs="Arial"/>
          <w:bCs/>
          <w:color w:val="000000" w:themeColor="text1"/>
          <w:sz w:val="24"/>
          <w:szCs w:val="24"/>
        </w:rPr>
        <w:t xml:space="preserve"> the</w:t>
      </w:r>
      <w:r w:rsidR="00BA5090" w:rsidRPr="00506D0C">
        <w:rPr>
          <w:rFonts w:ascii="Helvetica" w:hAnsi="Helvetica" w:cs="Arial"/>
          <w:bCs/>
          <w:color w:val="000000" w:themeColor="text1"/>
          <w:sz w:val="24"/>
          <w:szCs w:val="24"/>
        </w:rPr>
        <w:t xml:space="preserve"> </w:t>
      </w:r>
      <w:r w:rsidR="00366952" w:rsidRPr="00506D0C">
        <w:rPr>
          <w:rFonts w:ascii="Helvetica" w:hAnsi="Helvetica" w:cs="Arial"/>
          <w:bCs/>
          <w:color w:val="000000" w:themeColor="text1"/>
          <w:sz w:val="24"/>
          <w:szCs w:val="24"/>
        </w:rPr>
        <w:t>AGP</w:t>
      </w:r>
      <w:r w:rsidR="002E2579" w:rsidRPr="00506D0C">
        <w:rPr>
          <w:rFonts w:ascii="Helvetica" w:hAnsi="Helvetica" w:cs="Arial"/>
          <w:bCs/>
          <w:color w:val="000000" w:themeColor="text1"/>
          <w:sz w:val="24"/>
          <w:szCs w:val="24"/>
        </w:rPr>
        <w:t xml:space="preserve">, including </w:t>
      </w:r>
      <w:r w:rsidR="004D5F5D" w:rsidRPr="00506D0C">
        <w:rPr>
          <w:rFonts w:ascii="Helvetica" w:hAnsi="Helvetica" w:cs="Arial"/>
          <w:bCs/>
          <w:color w:val="000000" w:themeColor="text1"/>
          <w:sz w:val="24"/>
          <w:szCs w:val="24"/>
        </w:rPr>
        <w:t>fencing</w:t>
      </w:r>
      <w:r w:rsidR="002E2579" w:rsidRPr="00506D0C">
        <w:rPr>
          <w:rFonts w:ascii="Helvetica" w:hAnsi="Helvetica" w:cs="Arial"/>
          <w:bCs/>
          <w:color w:val="000000" w:themeColor="text1"/>
          <w:sz w:val="24"/>
          <w:szCs w:val="24"/>
        </w:rPr>
        <w:t xml:space="preserve">, </w:t>
      </w:r>
      <w:r w:rsidR="004D5F5D" w:rsidRPr="00506D0C">
        <w:rPr>
          <w:rFonts w:ascii="Helvetica" w:hAnsi="Helvetica" w:cs="Arial"/>
          <w:bCs/>
          <w:color w:val="000000" w:themeColor="text1"/>
          <w:sz w:val="24"/>
          <w:szCs w:val="24"/>
        </w:rPr>
        <w:t>turf</w:t>
      </w:r>
      <w:r w:rsidR="002E2579" w:rsidRPr="00506D0C">
        <w:rPr>
          <w:rFonts w:ascii="Helvetica" w:hAnsi="Helvetica" w:cs="Arial"/>
          <w:bCs/>
          <w:color w:val="000000" w:themeColor="text1"/>
          <w:sz w:val="24"/>
          <w:szCs w:val="24"/>
        </w:rPr>
        <w:t xml:space="preserve">, </w:t>
      </w:r>
      <w:r w:rsidR="004D5F5D" w:rsidRPr="00506D0C">
        <w:rPr>
          <w:rFonts w:ascii="Helvetica" w:hAnsi="Helvetica" w:cs="Arial"/>
          <w:bCs/>
          <w:color w:val="000000" w:themeColor="text1"/>
          <w:sz w:val="24"/>
          <w:szCs w:val="24"/>
        </w:rPr>
        <w:t xml:space="preserve">ground </w:t>
      </w:r>
      <w:r w:rsidR="002E2579" w:rsidRPr="00506D0C">
        <w:rPr>
          <w:rFonts w:ascii="Helvetica" w:hAnsi="Helvetica" w:cs="Arial"/>
          <w:bCs/>
          <w:color w:val="000000" w:themeColor="text1"/>
          <w:sz w:val="24"/>
          <w:szCs w:val="24"/>
        </w:rPr>
        <w:t>and equipment</w:t>
      </w:r>
      <w:r w:rsidR="00BA5090" w:rsidRPr="00506D0C">
        <w:rPr>
          <w:rFonts w:ascii="Helvetica" w:hAnsi="Helvetica" w:cs="Arial"/>
          <w:bCs/>
          <w:color w:val="000000" w:themeColor="text1"/>
          <w:sz w:val="24"/>
          <w:szCs w:val="24"/>
        </w:rPr>
        <w:t>.</w:t>
      </w:r>
    </w:p>
    <w:p w14:paraId="28217ED0" w14:textId="3DFAE9D1" w:rsidR="004D5F5D" w:rsidRPr="00506D0C" w:rsidRDefault="007A4F41" w:rsidP="00506D0C">
      <w:pPr>
        <w:numPr>
          <w:ilvl w:val="0"/>
          <w:numId w:val="38"/>
        </w:numPr>
        <w:rPr>
          <w:rFonts w:ascii="Helvetica" w:hAnsi="Helvetica" w:cs="Arial"/>
          <w:bCs/>
          <w:color w:val="000000" w:themeColor="text1"/>
          <w:sz w:val="24"/>
          <w:szCs w:val="24"/>
        </w:rPr>
      </w:pPr>
      <w:r>
        <w:rPr>
          <w:rFonts w:ascii="Helvetica" w:hAnsi="Helvetica" w:cs="Arial"/>
          <w:bCs/>
          <w:color w:val="000000" w:themeColor="text1"/>
          <w:sz w:val="24"/>
          <w:szCs w:val="24"/>
        </w:rPr>
        <w:t xml:space="preserve">Organisations, including voluntary run groups, must </w:t>
      </w:r>
      <w:r w:rsidR="00BC5CAC" w:rsidRPr="00506D0C">
        <w:rPr>
          <w:rFonts w:ascii="Helvetica" w:hAnsi="Helvetica" w:cs="Arial"/>
          <w:bCs/>
          <w:color w:val="000000" w:themeColor="text1"/>
          <w:sz w:val="24"/>
          <w:szCs w:val="24"/>
        </w:rPr>
        <w:t>provide</w:t>
      </w:r>
      <w:r>
        <w:rPr>
          <w:rFonts w:ascii="Helvetica" w:hAnsi="Helvetica" w:cs="Arial"/>
          <w:bCs/>
          <w:color w:val="000000" w:themeColor="text1"/>
          <w:sz w:val="24"/>
          <w:szCs w:val="24"/>
        </w:rPr>
        <w:t xml:space="preserve"> </w:t>
      </w:r>
      <w:r>
        <w:rPr>
          <w:rFonts w:ascii="Helvetica" w:hAnsi="Helvetica" w:cs="Arial"/>
          <w:bCs/>
          <w:color w:val="000000" w:themeColor="text1"/>
          <w:sz w:val="24"/>
          <w:szCs w:val="24"/>
        </w:rPr>
        <w:t>a</w:t>
      </w:r>
      <w:r w:rsidRPr="00506D0C">
        <w:rPr>
          <w:rFonts w:ascii="Helvetica" w:hAnsi="Helvetica" w:cs="Arial"/>
          <w:bCs/>
          <w:color w:val="000000" w:themeColor="text1"/>
          <w:sz w:val="24"/>
          <w:szCs w:val="24"/>
        </w:rPr>
        <w:t xml:space="preserve"> copy of The Hirer’s insurance</w:t>
      </w:r>
      <w:r w:rsidR="00BC5CAC" w:rsidRPr="00506D0C">
        <w:rPr>
          <w:rFonts w:ascii="Helvetica" w:hAnsi="Helvetica" w:cs="Arial"/>
          <w:bCs/>
          <w:color w:val="000000" w:themeColor="text1"/>
          <w:sz w:val="24"/>
          <w:szCs w:val="24"/>
        </w:rPr>
        <w:t xml:space="preserve"> to </w:t>
      </w:r>
      <w:r w:rsidR="00FA1E25" w:rsidRPr="00506D0C">
        <w:rPr>
          <w:rFonts w:ascii="Helvetica" w:hAnsi="Helvetica" w:cs="Arial"/>
          <w:bCs/>
          <w:color w:val="000000" w:themeColor="text1"/>
          <w:sz w:val="24"/>
          <w:szCs w:val="24"/>
        </w:rPr>
        <w:t xml:space="preserve">the </w:t>
      </w:r>
      <w:r w:rsidR="00BC5CAC" w:rsidRPr="00506D0C">
        <w:rPr>
          <w:rFonts w:ascii="Helvetica" w:hAnsi="Helvetica" w:cs="Arial"/>
          <w:bCs/>
          <w:color w:val="000000" w:themeColor="text1"/>
          <w:sz w:val="24"/>
          <w:szCs w:val="24"/>
        </w:rPr>
        <w:t>Designated Officer for the Hire period.</w:t>
      </w:r>
    </w:p>
    <w:p w14:paraId="370AA735" w14:textId="77777777" w:rsidR="00506D0C" w:rsidRPr="00506D0C" w:rsidRDefault="004D5F5D" w:rsidP="00506D0C">
      <w:pPr>
        <w:numPr>
          <w:ilvl w:val="0"/>
          <w:numId w:val="38"/>
        </w:numPr>
        <w:rPr>
          <w:rFonts w:ascii="Helvetica" w:hAnsi="Helvetica" w:cs="Arial"/>
          <w:bCs/>
          <w:color w:val="000000" w:themeColor="text1"/>
          <w:sz w:val="24"/>
          <w:szCs w:val="24"/>
        </w:rPr>
      </w:pPr>
      <w:r w:rsidRPr="00506D0C">
        <w:rPr>
          <w:rFonts w:ascii="Helvetica" w:hAnsi="Helvetica"/>
          <w:sz w:val="24"/>
          <w:szCs w:val="24"/>
        </w:rPr>
        <w:t>The Hirer is responsible for ensuring adequate safeguarding procedures are in place if working with children or vulnerable adults.</w:t>
      </w:r>
    </w:p>
    <w:p w14:paraId="5A12E837" w14:textId="13C63C79" w:rsidR="004D5F5D" w:rsidRPr="00506D0C" w:rsidRDefault="00506D0C" w:rsidP="00506D0C">
      <w:pPr>
        <w:numPr>
          <w:ilvl w:val="0"/>
          <w:numId w:val="38"/>
        </w:numPr>
        <w:rPr>
          <w:rFonts w:ascii="Helvetica" w:hAnsi="Helvetica" w:cs="Arial"/>
          <w:bCs/>
          <w:color w:val="000000" w:themeColor="text1"/>
          <w:sz w:val="24"/>
          <w:szCs w:val="24"/>
        </w:rPr>
      </w:pPr>
      <w:r w:rsidRPr="00506D0C">
        <w:rPr>
          <w:rFonts w:ascii="Helvetica" w:hAnsi="Helvetica"/>
          <w:sz w:val="24"/>
          <w:szCs w:val="24"/>
        </w:rPr>
        <w:t>We will not be liable for any loss or damage to personal property or equipment belonging to or under the control of The Hirer</w:t>
      </w:r>
      <w:r w:rsidR="004D5F5D" w:rsidRPr="00506D0C">
        <w:rPr>
          <w:rFonts w:ascii="Helvetica" w:hAnsi="Helvetica"/>
          <w:sz w:val="24"/>
          <w:szCs w:val="24"/>
        </w:rPr>
        <w:t>.</w:t>
      </w:r>
    </w:p>
    <w:p w14:paraId="30A9031F" w14:textId="06ED1C2E" w:rsidR="004D5F5D" w:rsidRPr="00506D0C" w:rsidRDefault="004D5F5D" w:rsidP="00506D0C">
      <w:pPr>
        <w:numPr>
          <w:ilvl w:val="0"/>
          <w:numId w:val="38"/>
        </w:numPr>
        <w:rPr>
          <w:rFonts w:ascii="Helvetica" w:hAnsi="Helvetica" w:cs="Arial"/>
          <w:bCs/>
          <w:color w:val="000000" w:themeColor="text1"/>
          <w:sz w:val="24"/>
          <w:szCs w:val="24"/>
        </w:rPr>
      </w:pPr>
      <w:r w:rsidRPr="00506D0C">
        <w:rPr>
          <w:rFonts w:ascii="Helvetica" w:hAnsi="Helvetica"/>
          <w:sz w:val="24"/>
          <w:szCs w:val="24"/>
        </w:rPr>
        <w:t xml:space="preserve">The Hirer is liable for any damage caused by their activities to the </w:t>
      </w:r>
      <w:r w:rsidR="00ED7B43" w:rsidRPr="00506D0C">
        <w:rPr>
          <w:rFonts w:ascii="Helvetica" w:hAnsi="Helvetica"/>
          <w:sz w:val="24"/>
          <w:szCs w:val="24"/>
        </w:rPr>
        <w:t>turf</w:t>
      </w:r>
      <w:r w:rsidRPr="00506D0C">
        <w:rPr>
          <w:rFonts w:ascii="Helvetica" w:hAnsi="Helvetica"/>
          <w:sz w:val="24"/>
          <w:szCs w:val="24"/>
        </w:rPr>
        <w:t>, fencing, floodlighting, or nearby property</w:t>
      </w:r>
      <w:r w:rsidR="00C040A0" w:rsidRPr="00506D0C">
        <w:rPr>
          <w:rFonts w:ascii="Helvetica" w:hAnsi="Helvetica"/>
          <w:sz w:val="24"/>
          <w:szCs w:val="24"/>
        </w:rPr>
        <w:t xml:space="preserve">, including from </w:t>
      </w:r>
      <w:r w:rsidR="00C040A0" w:rsidRPr="00506D0C">
        <w:rPr>
          <w:rFonts w:ascii="Helvetica" w:hAnsi="Helvetica"/>
          <w:color w:val="000000" w:themeColor="text1"/>
          <w:sz w:val="24"/>
          <w:szCs w:val="24"/>
        </w:rPr>
        <w:t>types of footwear which are likely to cause damage to the turf.</w:t>
      </w:r>
    </w:p>
    <w:p w14:paraId="2C71BE6D" w14:textId="77777777" w:rsidR="00C040A0" w:rsidRPr="00506D0C" w:rsidRDefault="00C040A0" w:rsidP="00506D0C">
      <w:pPr>
        <w:ind w:left="720"/>
        <w:rPr>
          <w:rFonts w:ascii="Helvetica" w:hAnsi="Helvetica" w:cs="Arial"/>
          <w:bCs/>
          <w:color w:val="000000" w:themeColor="text1"/>
          <w:sz w:val="24"/>
          <w:szCs w:val="24"/>
        </w:rPr>
      </w:pPr>
    </w:p>
    <w:p w14:paraId="134076E2" w14:textId="64069C79" w:rsidR="009B64D9" w:rsidRPr="00506D0C" w:rsidRDefault="009B64D9" w:rsidP="00506D0C">
      <w:pPr>
        <w:rPr>
          <w:rFonts w:ascii="Helvetica" w:hAnsi="Helvetica" w:cs="Arial"/>
          <w:b/>
          <w:color w:val="000000" w:themeColor="text1"/>
          <w:sz w:val="24"/>
          <w:szCs w:val="24"/>
        </w:rPr>
      </w:pPr>
    </w:p>
    <w:p w14:paraId="2B1D7007"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Supervision and Behaviour</w:t>
      </w:r>
    </w:p>
    <w:p w14:paraId="3A8172DE" w14:textId="77777777" w:rsidR="00506D0C" w:rsidRPr="00506D0C" w:rsidRDefault="00506D0C" w:rsidP="00506D0C">
      <w:pPr>
        <w:numPr>
          <w:ilvl w:val="0"/>
          <w:numId w:val="40"/>
        </w:numPr>
        <w:rPr>
          <w:rFonts w:ascii="Helvetica" w:hAnsi="Helvetica" w:cs="Arial"/>
          <w:color w:val="000000" w:themeColor="text1"/>
          <w:sz w:val="24"/>
          <w:szCs w:val="24"/>
        </w:rPr>
      </w:pPr>
      <w:r w:rsidRPr="00506D0C">
        <w:rPr>
          <w:rFonts w:ascii="Helvetica" w:hAnsi="Helvetica"/>
          <w:sz w:val="24"/>
          <w:szCs w:val="24"/>
        </w:rPr>
        <w:t>The</w:t>
      </w:r>
      <w:r w:rsidRPr="00506D0C">
        <w:rPr>
          <w:rFonts w:ascii="Helvetica" w:hAnsi="Helvetica"/>
          <w:color w:val="000000" w:themeColor="text1"/>
          <w:sz w:val="24"/>
          <w:szCs w:val="24"/>
        </w:rPr>
        <w:t xml:space="preserve"> Hirer must provide enough competent officials or stewards to supervise the Event.  You must make sure you adequately supervise and control children and young people attending the Event in accordance with the </w:t>
      </w:r>
      <w:r w:rsidRPr="00506D0C">
        <w:rPr>
          <w:rFonts w:ascii="Helvetica" w:hAnsi="Helvetica" w:cs="Arial"/>
          <w:color w:val="000000" w:themeColor="text1"/>
          <w:sz w:val="24"/>
          <w:szCs w:val="24"/>
        </w:rPr>
        <w:t>Children’s Act 1989.</w:t>
      </w:r>
    </w:p>
    <w:p w14:paraId="2024874C" w14:textId="77777777" w:rsidR="00506D0C" w:rsidRPr="00506D0C" w:rsidRDefault="00506D0C" w:rsidP="00506D0C">
      <w:pPr>
        <w:numPr>
          <w:ilvl w:val="0"/>
          <w:numId w:val="40"/>
        </w:numPr>
        <w:rPr>
          <w:rFonts w:ascii="Helvetica" w:hAnsi="Helvetica" w:cs="Arial"/>
          <w:color w:val="000000" w:themeColor="text1"/>
          <w:sz w:val="24"/>
          <w:szCs w:val="24"/>
        </w:rPr>
      </w:pPr>
      <w:r w:rsidRPr="00506D0C">
        <w:rPr>
          <w:rFonts w:ascii="Helvetica" w:hAnsi="Helvetica" w:cs="Arial"/>
          <w:color w:val="000000" w:themeColor="text1"/>
          <w:sz w:val="24"/>
          <w:szCs w:val="24"/>
        </w:rPr>
        <w:t xml:space="preserve">Any regulated activities on the Premises must first obtain the written agreement of the Management Committee, which will require that the relevant provisions adhere to the Children Act 1989 and subsequent legislation, the Protection of Freedoms Act 2012, and that any conditions required by the Office for Standards in Education (OFSTED) or by the </w:t>
      </w:r>
      <w:r w:rsidRPr="00506D0C">
        <w:rPr>
          <w:rFonts w:ascii="Helvetica" w:hAnsi="Helvetica" w:cs="Arial"/>
          <w:color w:val="000000" w:themeColor="text1"/>
          <w:sz w:val="24"/>
          <w:szCs w:val="24"/>
        </w:rPr>
        <w:lastRenderedPageBreak/>
        <w:t>local Safeguarding Boards / Social Services Department (as appropriate) and local authority are complied with before giving such permission.</w:t>
      </w:r>
      <w:r w:rsidRPr="00506D0C">
        <w:rPr>
          <w:rFonts w:ascii="Helvetica" w:hAnsi="Helvetica" w:cs="Calibri"/>
          <w:color w:val="000000" w:themeColor="text1"/>
          <w:sz w:val="24"/>
          <w:szCs w:val="24"/>
        </w:rPr>
        <w:t xml:space="preserve"> </w:t>
      </w:r>
    </w:p>
    <w:p w14:paraId="45CEEFFB" w14:textId="77777777" w:rsidR="00506D0C" w:rsidRPr="00506D0C" w:rsidRDefault="00506D0C" w:rsidP="00506D0C">
      <w:pPr>
        <w:numPr>
          <w:ilvl w:val="0"/>
          <w:numId w:val="40"/>
        </w:numPr>
        <w:rPr>
          <w:rFonts w:ascii="Helvetica" w:hAnsi="Helvetica" w:cs="Arial"/>
          <w:color w:val="000000" w:themeColor="text1"/>
          <w:sz w:val="24"/>
          <w:szCs w:val="24"/>
        </w:rPr>
      </w:pPr>
      <w:r w:rsidRPr="00506D0C">
        <w:rPr>
          <w:rFonts w:ascii="Helvetica" w:hAnsi="Helvetica"/>
          <w:color w:val="000000" w:themeColor="text1"/>
          <w:sz w:val="24"/>
          <w:szCs w:val="24"/>
        </w:rPr>
        <w:t xml:space="preserve">The Hirer is responsible for all persons involved in supervising the Event and ensuring that they are suitable, competent and suitably trained. </w:t>
      </w:r>
      <w:proofErr w:type="gramStart"/>
      <w:r w:rsidRPr="00506D0C">
        <w:rPr>
          <w:rFonts w:ascii="Helvetica" w:hAnsi="Helvetica"/>
          <w:color w:val="000000" w:themeColor="text1"/>
          <w:sz w:val="24"/>
          <w:szCs w:val="24"/>
        </w:rPr>
        <w:t>In particular, The</w:t>
      </w:r>
      <w:proofErr w:type="gramEnd"/>
      <w:r w:rsidRPr="00506D0C">
        <w:rPr>
          <w:rFonts w:ascii="Helvetica" w:hAnsi="Helvetica"/>
          <w:color w:val="000000" w:themeColor="text1"/>
          <w:sz w:val="24"/>
          <w:szCs w:val="24"/>
        </w:rPr>
        <w:t xml:space="preserve"> Hirer should consider having persons involved with organising or supervising your Event checked through the Disclosure and Barring Service (DBS) if your Event involves children and/or vulnerable adults and those persons are likely to be directly in contact with the children and/or vulnerable adults. </w:t>
      </w:r>
    </w:p>
    <w:p w14:paraId="3075846D" w14:textId="77777777" w:rsidR="00506D0C" w:rsidRPr="00506D0C" w:rsidRDefault="00506D0C" w:rsidP="00506D0C">
      <w:pPr>
        <w:numPr>
          <w:ilvl w:val="0"/>
          <w:numId w:val="40"/>
        </w:numPr>
        <w:rPr>
          <w:rFonts w:ascii="Helvetica" w:hAnsi="Helvetica" w:cs="Arial"/>
          <w:color w:val="000000" w:themeColor="text1"/>
          <w:sz w:val="24"/>
          <w:szCs w:val="24"/>
        </w:rPr>
      </w:pPr>
      <w:r w:rsidRPr="00506D0C">
        <w:rPr>
          <w:rFonts w:ascii="Helvetica" w:hAnsi="Helvetica"/>
          <w:color w:val="000000" w:themeColor="text1"/>
          <w:sz w:val="24"/>
          <w:szCs w:val="24"/>
        </w:rPr>
        <w:t xml:space="preserve">The Hirer is responsible for ensuring that the officials who attend the Event understand the health and safety regulations, fire and other emergency procedures and know where the nearest fire exits are. A copy of the AGP’s evacuation procedures </w:t>
      </w:r>
      <w:proofErr w:type="gramStart"/>
      <w:r w:rsidRPr="00506D0C">
        <w:rPr>
          <w:rFonts w:ascii="Helvetica" w:hAnsi="Helvetica"/>
          <w:color w:val="000000" w:themeColor="text1"/>
          <w:sz w:val="24"/>
          <w:szCs w:val="24"/>
        </w:rPr>
        <w:t>are</w:t>
      </w:r>
      <w:proofErr w:type="gramEnd"/>
      <w:r w:rsidRPr="00506D0C">
        <w:rPr>
          <w:rFonts w:ascii="Helvetica" w:hAnsi="Helvetica"/>
          <w:color w:val="000000" w:themeColor="text1"/>
          <w:sz w:val="24"/>
          <w:szCs w:val="24"/>
        </w:rPr>
        <w:t xml:space="preserve"> displayed in the AGP.</w:t>
      </w:r>
    </w:p>
    <w:p w14:paraId="2239C605" w14:textId="478EAD61" w:rsidR="00506D0C" w:rsidRPr="00506D0C" w:rsidRDefault="00506D0C" w:rsidP="00506D0C">
      <w:pPr>
        <w:numPr>
          <w:ilvl w:val="0"/>
          <w:numId w:val="40"/>
        </w:numPr>
        <w:rPr>
          <w:rFonts w:ascii="Helvetica" w:hAnsi="Helvetica" w:cs="Arial"/>
          <w:color w:val="000000" w:themeColor="text1"/>
          <w:sz w:val="24"/>
          <w:szCs w:val="24"/>
        </w:rPr>
      </w:pPr>
      <w:r w:rsidRPr="00506D0C">
        <w:rPr>
          <w:rFonts w:ascii="Helvetica" w:hAnsi="Helvetica"/>
          <w:color w:val="000000" w:themeColor="text1"/>
          <w:sz w:val="24"/>
          <w:szCs w:val="24"/>
        </w:rPr>
        <w:t>The Hirer must arrange suitable first aid cover at the Event and The Hirer is responsible for providing a First Aid Box for their group.</w:t>
      </w:r>
    </w:p>
    <w:p w14:paraId="5C448ACC" w14:textId="120D45C1" w:rsidR="004D5F5D" w:rsidRPr="00506D0C" w:rsidRDefault="004D5F5D" w:rsidP="00506D0C">
      <w:pPr>
        <w:numPr>
          <w:ilvl w:val="0"/>
          <w:numId w:val="40"/>
        </w:numPr>
        <w:rPr>
          <w:rFonts w:ascii="Helvetica" w:hAnsi="Helvetica" w:cs="Arial"/>
          <w:color w:val="000000" w:themeColor="text1"/>
          <w:sz w:val="24"/>
          <w:szCs w:val="24"/>
        </w:rPr>
      </w:pPr>
      <w:r w:rsidRPr="00506D0C">
        <w:rPr>
          <w:rFonts w:ascii="Helvetica" w:hAnsi="Helvetica" w:cs="Arial"/>
          <w:color w:val="000000" w:themeColor="text1"/>
          <w:sz w:val="24"/>
          <w:szCs w:val="24"/>
        </w:rPr>
        <w:t xml:space="preserve">The Hirer is responsible for ensuring that no damage is caused to the AGP, its contents, or surrounding areas </w:t>
      </w:r>
      <w:proofErr w:type="gramStart"/>
      <w:r w:rsidRPr="00506D0C">
        <w:rPr>
          <w:rFonts w:ascii="Helvetica" w:hAnsi="Helvetica" w:cs="Arial"/>
          <w:color w:val="000000" w:themeColor="text1"/>
          <w:sz w:val="24"/>
          <w:szCs w:val="24"/>
        </w:rPr>
        <w:t>as a result of</w:t>
      </w:r>
      <w:proofErr w:type="gramEnd"/>
      <w:r w:rsidRPr="00506D0C">
        <w:rPr>
          <w:rFonts w:ascii="Helvetica" w:hAnsi="Helvetica" w:cs="Arial"/>
          <w:color w:val="000000" w:themeColor="text1"/>
          <w:sz w:val="24"/>
          <w:szCs w:val="24"/>
        </w:rPr>
        <w:t xml:space="preserve"> their hire.</w:t>
      </w:r>
    </w:p>
    <w:p w14:paraId="01219CDF" w14:textId="77777777" w:rsidR="004D5F5D" w:rsidRPr="00506D0C" w:rsidRDefault="004D5F5D" w:rsidP="00506D0C">
      <w:pPr>
        <w:pStyle w:val="NormalWeb"/>
        <w:numPr>
          <w:ilvl w:val="0"/>
          <w:numId w:val="40"/>
        </w:numPr>
        <w:spacing w:before="0" w:beforeAutospacing="0" w:after="0" w:afterAutospacing="0"/>
        <w:rPr>
          <w:rFonts w:ascii="Helvetica" w:hAnsi="Helvetica" w:cs="Arial"/>
          <w:color w:val="000000" w:themeColor="text1"/>
        </w:rPr>
      </w:pPr>
      <w:r w:rsidRPr="00506D0C">
        <w:rPr>
          <w:rFonts w:ascii="Helvetica" w:hAnsi="Helvetica"/>
        </w:rPr>
        <w:t>Foul language, anti-social behaviour, or illegal activity will result in termination of the hire.</w:t>
      </w:r>
    </w:p>
    <w:p w14:paraId="13AC75AE" w14:textId="77777777" w:rsidR="00506D0C" w:rsidRPr="00506D0C" w:rsidRDefault="002E2579" w:rsidP="00506D0C">
      <w:pPr>
        <w:pStyle w:val="NormalWeb"/>
        <w:numPr>
          <w:ilvl w:val="0"/>
          <w:numId w:val="40"/>
        </w:numPr>
        <w:spacing w:before="0" w:beforeAutospacing="0" w:after="0" w:afterAutospacing="0"/>
        <w:rPr>
          <w:rFonts w:ascii="Helvetica" w:hAnsi="Helvetica" w:cs="Arial"/>
          <w:color w:val="000000" w:themeColor="text1"/>
        </w:rPr>
      </w:pPr>
      <w:r w:rsidRPr="00506D0C">
        <w:rPr>
          <w:rFonts w:ascii="Helvetica" w:hAnsi="Helvetica" w:cs="Arial"/>
          <w:color w:val="000000" w:themeColor="text1"/>
        </w:rPr>
        <w:t>T</w:t>
      </w:r>
      <w:r w:rsidR="00BA5090" w:rsidRPr="00506D0C">
        <w:rPr>
          <w:rFonts w:ascii="Helvetica" w:hAnsi="Helvetica" w:cs="Arial"/>
          <w:color w:val="000000" w:themeColor="text1"/>
        </w:rPr>
        <w:t xml:space="preserve">he </w:t>
      </w:r>
      <w:r w:rsidR="004D5F5D" w:rsidRPr="00506D0C">
        <w:rPr>
          <w:rFonts w:ascii="Helvetica" w:hAnsi="Helvetica" w:cs="Arial"/>
          <w:color w:val="000000" w:themeColor="text1"/>
        </w:rPr>
        <w:t>AGP</w:t>
      </w:r>
      <w:r w:rsidR="00BA5090" w:rsidRPr="00506D0C">
        <w:rPr>
          <w:rFonts w:ascii="Helvetica" w:hAnsi="Helvetica" w:cs="Arial"/>
          <w:color w:val="000000" w:themeColor="text1"/>
        </w:rPr>
        <w:t xml:space="preserve"> </w:t>
      </w:r>
      <w:r w:rsidRPr="00506D0C">
        <w:rPr>
          <w:rFonts w:ascii="Helvetica" w:hAnsi="Helvetica" w:cs="Arial"/>
          <w:color w:val="000000" w:themeColor="text1"/>
        </w:rPr>
        <w:t xml:space="preserve">should not be used for </w:t>
      </w:r>
      <w:r w:rsidR="00BA5090" w:rsidRPr="00506D0C">
        <w:rPr>
          <w:rFonts w:ascii="Helvetica" w:hAnsi="Helvetica" w:cs="Arial"/>
          <w:color w:val="000000" w:themeColor="text1"/>
        </w:rPr>
        <w:t>anything which may be illegal or may be</w:t>
      </w:r>
      <w:r w:rsidRPr="00506D0C">
        <w:rPr>
          <w:rFonts w:ascii="Helvetica" w:hAnsi="Helvetica" w:cs="Arial"/>
          <w:color w:val="000000" w:themeColor="text1"/>
        </w:rPr>
        <w:t xml:space="preserve"> </w:t>
      </w:r>
      <w:r w:rsidR="00BA5090" w:rsidRPr="00506D0C">
        <w:rPr>
          <w:rFonts w:ascii="Helvetica" w:hAnsi="Helvetica" w:cs="Arial"/>
          <w:color w:val="000000" w:themeColor="text1"/>
        </w:rPr>
        <w:t>or become a nuisance or annoyance to neighbouring properties.</w:t>
      </w:r>
    </w:p>
    <w:p w14:paraId="068A19D1" w14:textId="1FA83957" w:rsidR="00506D0C" w:rsidRPr="00506D0C" w:rsidRDefault="00506D0C" w:rsidP="00506D0C">
      <w:pPr>
        <w:pStyle w:val="NormalWeb"/>
        <w:numPr>
          <w:ilvl w:val="0"/>
          <w:numId w:val="40"/>
        </w:numPr>
        <w:spacing w:before="0" w:beforeAutospacing="0" w:after="0" w:afterAutospacing="0"/>
        <w:rPr>
          <w:rFonts w:ascii="Helvetica" w:hAnsi="Helvetica" w:cs="Arial"/>
          <w:color w:val="000000" w:themeColor="text1"/>
        </w:rPr>
      </w:pPr>
      <w:r w:rsidRPr="00506D0C">
        <w:rPr>
          <w:rFonts w:ascii="Helvetica" w:hAnsi="Helvetica" w:cs="Arial"/>
        </w:rPr>
        <w:t>Nothing shall be done on or in relation to the Premises in contravention of the law relating to betting, gaming and lotteries and the persons or associations responsible for functions held in The AGP shall ensure that the requirements of the relevant legislation are strictly observed.</w:t>
      </w:r>
    </w:p>
    <w:p w14:paraId="2A544A4B" w14:textId="6CADB548" w:rsidR="009B64D9" w:rsidRDefault="009B64D9" w:rsidP="00506D0C">
      <w:pPr>
        <w:rPr>
          <w:rFonts w:ascii="Helvetica" w:hAnsi="Helvetica" w:cs="Arial"/>
          <w:b/>
          <w:color w:val="000000" w:themeColor="text1"/>
          <w:sz w:val="24"/>
          <w:szCs w:val="24"/>
        </w:rPr>
      </w:pPr>
    </w:p>
    <w:p w14:paraId="6DC86B1C" w14:textId="77777777" w:rsidR="00506D0C" w:rsidRPr="00506D0C" w:rsidRDefault="00506D0C" w:rsidP="00506D0C">
      <w:pPr>
        <w:rPr>
          <w:rFonts w:ascii="Helvetica" w:hAnsi="Helvetica" w:cs="Arial"/>
          <w:b/>
          <w:color w:val="000000" w:themeColor="text1"/>
          <w:sz w:val="24"/>
          <w:szCs w:val="24"/>
        </w:rPr>
      </w:pPr>
    </w:p>
    <w:p w14:paraId="7EB2F316"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Entertainment</w:t>
      </w:r>
    </w:p>
    <w:p w14:paraId="32249D03" w14:textId="0133A3BF" w:rsidR="009B64D9" w:rsidRPr="00506D0C" w:rsidRDefault="009B64D9" w:rsidP="00506D0C">
      <w:pPr>
        <w:numPr>
          <w:ilvl w:val="0"/>
          <w:numId w:val="41"/>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The </w:t>
      </w:r>
      <w:r w:rsidR="00ED7B43" w:rsidRPr="00506D0C">
        <w:rPr>
          <w:rFonts w:ascii="Helvetica" w:hAnsi="Helvetica" w:cs="Arial"/>
          <w:bCs/>
          <w:color w:val="000000" w:themeColor="text1"/>
          <w:sz w:val="24"/>
          <w:szCs w:val="24"/>
        </w:rPr>
        <w:t>Premises</w:t>
      </w:r>
      <w:r w:rsidRPr="00506D0C">
        <w:rPr>
          <w:rFonts w:ascii="Helvetica" w:hAnsi="Helvetica" w:cs="Arial"/>
          <w:bCs/>
          <w:color w:val="000000" w:themeColor="text1"/>
          <w:sz w:val="24"/>
          <w:szCs w:val="24"/>
        </w:rPr>
        <w:t xml:space="preserve"> do</w:t>
      </w:r>
      <w:r w:rsidR="00FA1E25" w:rsidRPr="00506D0C">
        <w:rPr>
          <w:rFonts w:ascii="Helvetica" w:hAnsi="Helvetica" w:cs="Arial"/>
          <w:bCs/>
          <w:color w:val="000000" w:themeColor="text1"/>
          <w:sz w:val="24"/>
          <w:szCs w:val="24"/>
        </w:rPr>
        <w:t>es</w:t>
      </w:r>
      <w:r w:rsidRPr="00506D0C">
        <w:rPr>
          <w:rFonts w:ascii="Helvetica" w:hAnsi="Helvetica" w:cs="Arial"/>
          <w:bCs/>
          <w:color w:val="000000" w:themeColor="text1"/>
          <w:sz w:val="24"/>
          <w:szCs w:val="24"/>
        </w:rPr>
        <w:t xml:space="preserve"> not hold a music</w:t>
      </w:r>
      <w:r w:rsidR="008B4212" w:rsidRPr="00506D0C">
        <w:rPr>
          <w:rFonts w:ascii="Helvetica" w:hAnsi="Helvetica" w:cs="Arial"/>
          <w:bCs/>
          <w:color w:val="000000" w:themeColor="text1"/>
          <w:sz w:val="24"/>
          <w:szCs w:val="24"/>
        </w:rPr>
        <w:t xml:space="preserve"> or TV</w:t>
      </w:r>
      <w:r w:rsidRPr="00506D0C">
        <w:rPr>
          <w:rFonts w:ascii="Helvetica" w:hAnsi="Helvetica" w:cs="Arial"/>
          <w:bCs/>
          <w:color w:val="000000" w:themeColor="text1"/>
          <w:sz w:val="24"/>
          <w:szCs w:val="24"/>
        </w:rPr>
        <w:t xml:space="preserve"> licence. Any events must adhere to applicable licensing laws.</w:t>
      </w:r>
    </w:p>
    <w:p w14:paraId="41A845E5" w14:textId="5F107780" w:rsidR="009B64D9" w:rsidRDefault="009B64D9" w:rsidP="00506D0C">
      <w:pPr>
        <w:rPr>
          <w:rFonts w:ascii="Helvetica" w:hAnsi="Helvetica" w:cs="Arial"/>
          <w:b/>
          <w:color w:val="000000" w:themeColor="text1"/>
          <w:sz w:val="24"/>
          <w:szCs w:val="24"/>
        </w:rPr>
      </w:pPr>
    </w:p>
    <w:p w14:paraId="7ABA11B6" w14:textId="77777777" w:rsidR="00506D0C" w:rsidRPr="00506D0C" w:rsidRDefault="00506D0C" w:rsidP="00506D0C">
      <w:pPr>
        <w:rPr>
          <w:rFonts w:ascii="Helvetica" w:hAnsi="Helvetica" w:cs="Arial"/>
          <w:b/>
          <w:color w:val="000000" w:themeColor="text1"/>
          <w:sz w:val="24"/>
          <w:szCs w:val="24"/>
        </w:rPr>
      </w:pPr>
    </w:p>
    <w:p w14:paraId="6F8E38CE" w14:textId="77777777" w:rsidR="009B64D9" w:rsidRPr="00506D0C" w:rsidRDefault="009B64D9"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Feedback</w:t>
      </w:r>
      <w:r w:rsidR="00770A09" w:rsidRPr="00506D0C">
        <w:rPr>
          <w:rFonts w:ascii="Helvetica" w:hAnsi="Helvetica" w:cs="Arial"/>
          <w:b/>
          <w:bCs/>
          <w:color w:val="000000" w:themeColor="text1"/>
          <w:sz w:val="24"/>
          <w:szCs w:val="24"/>
        </w:rPr>
        <w:t xml:space="preserve">, </w:t>
      </w:r>
      <w:r w:rsidRPr="00506D0C">
        <w:rPr>
          <w:rFonts w:ascii="Helvetica" w:hAnsi="Helvetica" w:cs="Arial"/>
          <w:b/>
          <w:bCs/>
          <w:color w:val="000000" w:themeColor="text1"/>
          <w:sz w:val="24"/>
          <w:szCs w:val="24"/>
        </w:rPr>
        <w:t>Queries</w:t>
      </w:r>
      <w:r w:rsidR="00770A09" w:rsidRPr="00506D0C">
        <w:rPr>
          <w:rFonts w:ascii="Helvetica" w:hAnsi="Helvetica" w:cs="Arial"/>
          <w:b/>
          <w:bCs/>
          <w:color w:val="000000" w:themeColor="text1"/>
          <w:sz w:val="24"/>
          <w:szCs w:val="24"/>
        </w:rPr>
        <w:t xml:space="preserve"> &amp; Reporting</w:t>
      </w:r>
    </w:p>
    <w:p w14:paraId="3E263624" w14:textId="6F63AA2A" w:rsidR="009B64D9" w:rsidRPr="00506D0C" w:rsidRDefault="009B64D9" w:rsidP="00506D0C">
      <w:pPr>
        <w:numPr>
          <w:ilvl w:val="0"/>
          <w:numId w:val="42"/>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Faults, damage, or complaints must be reported to the Designated Officer</w:t>
      </w:r>
      <w:r w:rsidR="007A4F41">
        <w:rPr>
          <w:rFonts w:ascii="Helvetica" w:hAnsi="Helvetica" w:cs="Arial"/>
          <w:bCs/>
          <w:color w:val="000000" w:themeColor="text1"/>
          <w:sz w:val="24"/>
          <w:szCs w:val="24"/>
        </w:rPr>
        <w:t xml:space="preserve"> within 24 hours</w:t>
      </w:r>
      <w:r w:rsidRPr="00506D0C">
        <w:rPr>
          <w:rFonts w:ascii="Helvetica" w:hAnsi="Helvetica" w:cs="Arial"/>
          <w:bCs/>
          <w:color w:val="000000" w:themeColor="text1"/>
          <w:sz w:val="24"/>
          <w:szCs w:val="24"/>
        </w:rPr>
        <w:t>.</w:t>
      </w:r>
    </w:p>
    <w:p w14:paraId="7840FD7A" w14:textId="77777777" w:rsidR="00506D0C" w:rsidRPr="00506D0C" w:rsidRDefault="00770A09" w:rsidP="00506D0C">
      <w:pPr>
        <w:pStyle w:val="NormalWeb"/>
        <w:numPr>
          <w:ilvl w:val="0"/>
          <w:numId w:val="42"/>
        </w:numPr>
        <w:spacing w:before="0" w:beforeAutospacing="0" w:after="0" w:afterAutospacing="0"/>
        <w:rPr>
          <w:rFonts w:ascii="Helvetica" w:hAnsi="Helvetica" w:cs="Arial"/>
          <w:color w:val="000000" w:themeColor="text1"/>
        </w:rPr>
      </w:pPr>
      <w:r w:rsidRPr="00506D0C">
        <w:rPr>
          <w:rFonts w:ascii="Helvetica" w:hAnsi="Helvetica" w:cs="Arial"/>
          <w:color w:val="000000" w:themeColor="text1"/>
        </w:rPr>
        <w:t>Any safeguarding concerns that arise during the event must be reported immediately to the venue management and, where appropriate, to local safeguarding authorities</w:t>
      </w:r>
      <w:r w:rsidR="004D5F5D" w:rsidRPr="00506D0C">
        <w:rPr>
          <w:rFonts w:ascii="Helvetica" w:hAnsi="Helvetica" w:cs="Arial"/>
          <w:color w:val="000000" w:themeColor="text1"/>
        </w:rPr>
        <w:t xml:space="preserve"> or the police</w:t>
      </w:r>
      <w:r w:rsidRPr="00506D0C">
        <w:rPr>
          <w:rFonts w:ascii="Helvetica" w:hAnsi="Helvetica" w:cs="Arial"/>
          <w:color w:val="000000" w:themeColor="text1"/>
        </w:rPr>
        <w:t>.</w:t>
      </w:r>
    </w:p>
    <w:p w14:paraId="58FF189C" w14:textId="77777777" w:rsidR="00506D0C" w:rsidRPr="00506D0C" w:rsidRDefault="00506D0C" w:rsidP="00506D0C">
      <w:pPr>
        <w:pStyle w:val="NormalWeb"/>
        <w:numPr>
          <w:ilvl w:val="0"/>
          <w:numId w:val="42"/>
        </w:numPr>
        <w:spacing w:before="0" w:beforeAutospacing="0" w:after="0" w:afterAutospacing="0"/>
        <w:rPr>
          <w:rFonts w:ascii="Helvetica" w:hAnsi="Helvetica" w:cs="Arial"/>
          <w:color w:val="000000" w:themeColor="text1"/>
        </w:rPr>
      </w:pPr>
      <w:r w:rsidRPr="00506D0C">
        <w:rPr>
          <w:rFonts w:ascii="Helvetica" w:hAnsi="Helvetica"/>
          <w:color w:val="000000" w:themeColor="text1"/>
        </w:rPr>
        <w:t xml:space="preserve">If The Hirer has a complaint, you should contact Designated Officer to discuss your issues as soon as possible. The Hirer may be requested to confirm your complaint in writing at your earliest opportunity. </w:t>
      </w:r>
    </w:p>
    <w:p w14:paraId="4EE6E240" w14:textId="4E777CE4" w:rsidR="00506D0C" w:rsidRPr="00506D0C" w:rsidRDefault="00506D0C" w:rsidP="00506D0C">
      <w:pPr>
        <w:pStyle w:val="NormalWeb"/>
        <w:numPr>
          <w:ilvl w:val="0"/>
          <w:numId w:val="42"/>
        </w:numPr>
        <w:spacing w:before="0" w:beforeAutospacing="0" w:after="0" w:afterAutospacing="0"/>
        <w:rPr>
          <w:rFonts w:ascii="Helvetica" w:hAnsi="Helvetica" w:cs="Arial"/>
          <w:color w:val="000000" w:themeColor="text1"/>
        </w:rPr>
      </w:pPr>
      <w:r w:rsidRPr="00506D0C">
        <w:rPr>
          <w:rFonts w:ascii="Helvetica" w:hAnsi="Helvetica" w:cs="Arial"/>
        </w:rPr>
        <w:t xml:space="preserve">We welcome comments or observations that you may have about your hire so that we can improve the service on offer. </w:t>
      </w:r>
    </w:p>
    <w:p w14:paraId="6FA40EE8" w14:textId="15C55C5E" w:rsidR="007170C5" w:rsidRDefault="007170C5" w:rsidP="00506D0C">
      <w:pPr>
        <w:rPr>
          <w:rFonts w:ascii="Helvetica" w:hAnsi="Helvetica" w:cs="Arial"/>
          <w:b/>
          <w:color w:val="000000" w:themeColor="text1"/>
          <w:sz w:val="24"/>
          <w:szCs w:val="24"/>
        </w:rPr>
      </w:pPr>
    </w:p>
    <w:p w14:paraId="59676921" w14:textId="77777777" w:rsidR="00506D0C" w:rsidRPr="00506D0C" w:rsidRDefault="00506D0C" w:rsidP="00506D0C">
      <w:pPr>
        <w:rPr>
          <w:rFonts w:ascii="Helvetica" w:hAnsi="Helvetica" w:cs="Arial"/>
          <w:b/>
          <w:color w:val="000000" w:themeColor="text1"/>
          <w:sz w:val="24"/>
          <w:szCs w:val="24"/>
        </w:rPr>
      </w:pPr>
    </w:p>
    <w:p w14:paraId="03DCC642" w14:textId="77777777" w:rsidR="007170C5" w:rsidRPr="00506D0C" w:rsidRDefault="007170C5"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Break Clause</w:t>
      </w:r>
    </w:p>
    <w:p w14:paraId="47AE7BB6" w14:textId="77777777" w:rsidR="00BC5CAC" w:rsidRPr="00506D0C" w:rsidRDefault="007170C5" w:rsidP="00506D0C">
      <w:pPr>
        <w:pStyle w:val="ListParagraph"/>
        <w:numPr>
          <w:ilvl w:val="0"/>
          <w:numId w:val="48"/>
        </w:numPr>
        <w:rPr>
          <w:rFonts w:ascii="Helvetica" w:hAnsi="Helvetica" w:cs="Arial"/>
          <w:b/>
          <w:color w:val="000000" w:themeColor="text1"/>
          <w:sz w:val="24"/>
          <w:szCs w:val="24"/>
        </w:rPr>
      </w:pPr>
      <w:r w:rsidRPr="00506D0C">
        <w:rPr>
          <w:rFonts w:ascii="Helvetica" w:hAnsi="Helvetica" w:cs="Arial"/>
          <w:bCs/>
          <w:color w:val="000000" w:themeColor="text1"/>
          <w:sz w:val="24"/>
          <w:szCs w:val="24"/>
        </w:rPr>
        <w:t>We may at any point</w:t>
      </w:r>
      <w:r w:rsidR="002E2579" w:rsidRPr="00506D0C">
        <w:rPr>
          <w:rFonts w:ascii="Helvetica" w:hAnsi="Helvetica" w:cs="Arial"/>
          <w:bCs/>
          <w:color w:val="000000" w:themeColor="text1"/>
          <w:sz w:val="24"/>
          <w:szCs w:val="24"/>
        </w:rPr>
        <w:t xml:space="preserve"> </w:t>
      </w:r>
      <w:r w:rsidR="00BC5CAC" w:rsidRPr="00506D0C">
        <w:rPr>
          <w:rFonts w:ascii="Helvetica" w:hAnsi="Helvetica" w:cs="Arial"/>
          <w:bCs/>
          <w:color w:val="000000" w:themeColor="text1"/>
          <w:sz w:val="24"/>
          <w:szCs w:val="24"/>
        </w:rPr>
        <w:t xml:space="preserve">cancel future hire with immediate effect, if the Hirer is deemed to have breached the </w:t>
      </w:r>
      <w:proofErr w:type="gramStart"/>
      <w:r w:rsidR="00BC5CAC" w:rsidRPr="00506D0C">
        <w:rPr>
          <w:rFonts w:ascii="Helvetica" w:hAnsi="Helvetica" w:cs="Arial"/>
          <w:bCs/>
          <w:color w:val="000000" w:themeColor="text1"/>
          <w:sz w:val="24"/>
          <w:szCs w:val="24"/>
        </w:rPr>
        <w:t>lease, or</w:t>
      </w:r>
      <w:proofErr w:type="gramEnd"/>
      <w:r w:rsidR="00BC5CAC" w:rsidRPr="00506D0C">
        <w:rPr>
          <w:rFonts w:ascii="Helvetica" w:hAnsi="Helvetica" w:cs="Arial"/>
          <w:bCs/>
          <w:color w:val="000000" w:themeColor="text1"/>
          <w:sz w:val="24"/>
          <w:szCs w:val="24"/>
        </w:rPr>
        <w:t xml:space="preserve"> undertaken illegal activity. </w:t>
      </w:r>
    </w:p>
    <w:p w14:paraId="0BCCD5A1" w14:textId="77777777" w:rsidR="00BC5CAC" w:rsidRPr="00506D0C" w:rsidRDefault="00BC5CAC" w:rsidP="00506D0C">
      <w:pPr>
        <w:pStyle w:val="ListParagraph"/>
        <w:numPr>
          <w:ilvl w:val="0"/>
          <w:numId w:val="48"/>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t>We, or the Hirer, may cancel future hire at any point. In this instance, We or the Hirer should give notice at the earliest possible point</w:t>
      </w:r>
      <w:r w:rsidR="008B4212" w:rsidRPr="00506D0C">
        <w:rPr>
          <w:rFonts w:ascii="Helvetica" w:hAnsi="Helvetica" w:cs="Arial"/>
          <w:bCs/>
          <w:color w:val="000000" w:themeColor="text1"/>
          <w:sz w:val="24"/>
          <w:szCs w:val="24"/>
        </w:rPr>
        <w:t>.</w:t>
      </w:r>
    </w:p>
    <w:p w14:paraId="4C2C332A" w14:textId="77777777" w:rsidR="00B55E0C" w:rsidRPr="00506D0C" w:rsidRDefault="00B55E0C" w:rsidP="00506D0C">
      <w:pPr>
        <w:numPr>
          <w:ilvl w:val="0"/>
          <w:numId w:val="42"/>
        </w:numPr>
        <w:rPr>
          <w:rFonts w:ascii="Helvetica" w:hAnsi="Helvetica" w:cs="Arial"/>
          <w:bCs/>
          <w:color w:val="000000" w:themeColor="text1"/>
          <w:sz w:val="24"/>
          <w:szCs w:val="24"/>
        </w:rPr>
      </w:pPr>
      <w:r w:rsidRPr="00506D0C">
        <w:rPr>
          <w:rFonts w:ascii="Helvetica" w:hAnsi="Helvetica" w:cs="Arial"/>
          <w:bCs/>
          <w:color w:val="000000" w:themeColor="text1"/>
          <w:sz w:val="24"/>
          <w:szCs w:val="24"/>
        </w:rPr>
        <w:lastRenderedPageBreak/>
        <w:t xml:space="preserve">Break Clause. </w:t>
      </w:r>
      <w:r w:rsidRPr="00506D0C">
        <w:rPr>
          <w:rFonts w:ascii="Helvetica" w:hAnsi="Helvetica" w:cs="Arial"/>
          <w:color w:val="000000" w:themeColor="text1"/>
          <w:sz w:val="24"/>
          <w:szCs w:val="24"/>
        </w:rPr>
        <w:t>Either party may terminate this agreement by providing no less than 30 days written notice. In cases of material breach or illegal activity, the agreement may be terminated immediately with written notice.</w:t>
      </w:r>
    </w:p>
    <w:p w14:paraId="56B3BC81" w14:textId="77777777" w:rsidR="00B55E0C" w:rsidRPr="00506D0C" w:rsidRDefault="00B55E0C" w:rsidP="00506D0C">
      <w:pPr>
        <w:ind w:left="360"/>
        <w:rPr>
          <w:rFonts w:ascii="Helvetica" w:hAnsi="Helvetica" w:cs="Arial"/>
          <w:bCs/>
          <w:color w:val="000000" w:themeColor="text1"/>
          <w:sz w:val="24"/>
          <w:szCs w:val="24"/>
        </w:rPr>
      </w:pPr>
    </w:p>
    <w:p w14:paraId="4853906E" w14:textId="4F754715" w:rsidR="00BA5090" w:rsidRPr="00506D0C" w:rsidRDefault="00BA5090" w:rsidP="00506D0C">
      <w:pPr>
        <w:ind w:left="360"/>
        <w:rPr>
          <w:rFonts w:ascii="Helvetica" w:hAnsi="Helvetica" w:cs="Arial"/>
          <w:b/>
          <w:color w:val="000000" w:themeColor="text1"/>
          <w:sz w:val="24"/>
          <w:szCs w:val="24"/>
        </w:rPr>
      </w:pPr>
    </w:p>
    <w:p w14:paraId="48D8B78F" w14:textId="77777777" w:rsidR="00BA5090" w:rsidRPr="00506D0C" w:rsidRDefault="00BA5090" w:rsidP="00506D0C">
      <w:pPr>
        <w:rPr>
          <w:rFonts w:ascii="Helvetica" w:hAnsi="Helvetica" w:cs="Arial"/>
          <w:b/>
          <w:bCs/>
          <w:color w:val="000000" w:themeColor="text1"/>
          <w:sz w:val="24"/>
          <w:szCs w:val="24"/>
        </w:rPr>
      </w:pPr>
      <w:r w:rsidRPr="00506D0C">
        <w:rPr>
          <w:rFonts w:ascii="Helvetica" w:hAnsi="Helvetica" w:cs="Arial"/>
          <w:b/>
          <w:bCs/>
          <w:color w:val="000000" w:themeColor="text1"/>
          <w:sz w:val="24"/>
          <w:szCs w:val="24"/>
        </w:rPr>
        <w:t>Entry to Inspect</w:t>
      </w:r>
    </w:p>
    <w:p w14:paraId="3D06BC7F" w14:textId="3287EBCB" w:rsidR="00BA5090" w:rsidRPr="00506D0C" w:rsidRDefault="00BA5090" w:rsidP="00506D0C">
      <w:pPr>
        <w:rPr>
          <w:rFonts w:ascii="Helvetica" w:hAnsi="Helvetica" w:cs="Arial"/>
          <w:bCs/>
          <w:color w:val="000000" w:themeColor="text1"/>
          <w:sz w:val="24"/>
          <w:szCs w:val="24"/>
        </w:rPr>
      </w:pPr>
      <w:r w:rsidRPr="00506D0C">
        <w:rPr>
          <w:rFonts w:ascii="Helvetica" w:hAnsi="Helvetica" w:cs="Arial"/>
          <w:bCs/>
          <w:color w:val="000000" w:themeColor="text1"/>
          <w:sz w:val="24"/>
          <w:szCs w:val="24"/>
        </w:rPr>
        <w:t xml:space="preserve">We reserve the right to </w:t>
      </w:r>
      <w:r w:rsidR="002E2579" w:rsidRPr="00506D0C">
        <w:rPr>
          <w:rFonts w:ascii="Helvetica" w:hAnsi="Helvetica" w:cs="Arial"/>
          <w:bCs/>
          <w:color w:val="000000" w:themeColor="text1"/>
          <w:sz w:val="24"/>
          <w:szCs w:val="24"/>
        </w:rPr>
        <w:t xml:space="preserve">carry out </w:t>
      </w:r>
      <w:r w:rsidRPr="00506D0C">
        <w:rPr>
          <w:rFonts w:ascii="Helvetica" w:hAnsi="Helvetica" w:cs="Arial"/>
          <w:bCs/>
          <w:color w:val="000000" w:themeColor="text1"/>
          <w:sz w:val="24"/>
          <w:szCs w:val="24"/>
        </w:rPr>
        <w:t>inspect</w:t>
      </w:r>
      <w:r w:rsidR="002E2579" w:rsidRPr="00506D0C">
        <w:rPr>
          <w:rFonts w:ascii="Helvetica" w:hAnsi="Helvetica" w:cs="Arial"/>
          <w:bCs/>
          <w:color w:val="000000" w:themeColor="text1"/>
          <w:sz w:val="24"/>
          <w:szCs w:val="24"/>
        </w:rPr>
        <w:t>ions of</w:t>
      </w:r>
      <w:r w:rsidRPr="00506D0C">
        <w:rPr>
          <w:rFonts w:ascii="Helvetica" w:hAnsi="Helvetica" w:cs="Arial"/>
          <w:bCs/>
          <w:color w:val="000000" w:themeColor="text1"/>
          <w:sz w:val="24"/>
          <w:szCs w:val="24"/>
        </w:rPr>
        <w:t xml:space="preserve"> The </w:t>
      </w:r>
      <w:r w:rsidR="00366952" w:rsidRPr="00506D0C">
        <w:rPr>
          <w:rFonts w:ascii="Helvetica" w:hAnsi="Helvetica" w:cs="Arial"/>
          <w:bCs/>
          <w:color w:val="000000" w:themeColor="text1"/>
          <w:sz w:val="24"/>
          <w:szCs w:val="24"/>
        </w:rPr>
        <w:t>AGP</w:t>
      </w:r>
      <w:r w:rsidRPr="00506D0C">
        <w:rPr>
          <w:rFonts w:ascii="Helvetica" w:hAnsi="Helvetica" w:cs="Arial"/>
          <w:bCs/>
          <w:color w:val="000000" w:themeColor="text1"/>
          <w:sz w:val="24"/>
          <w:szCs w:val="24"/>
        </w:rPr>
        <w:t xml:space="preserve"> </w:t>
      </w:r>
      <w:r w:rsidR="002E2579" w:rsidRPr="00506D0C">
        <w:rPr>
          <w:rFonts w:ascii="Helvetica" w:hAnsi="Helvetica" w:cs="Arial"/>
          <w:bCs/>
          <w:color w:val="000000" w:themeColor="text1"/>
          <w:sz w:val="24"/>
          <w:szCs w:val="24"/>
        </w:rPr>
        <w:t>and carry out safety checks as required</w:t>
      </w:r>
      <w:r w:rsidRPr="00506D0C">
        <w:rPr>
          <w:rFonts w:ascii="Helvetica" w:hAnsi="Helvetica" w:cs="Arial"/>
          <w:bCs/>
          <w:color w:val="000000" w:themeColor="text1"/>
          <w:sz w:val="24"/>
          <w:szCs w:val="24"/>
        </w:rPr>
        <w:t>.</w:t>
      </w:r>
    </w:p>
    <w:p w14:paraId="467A1BEB" w14:textId="77777777" w:rsidR="002750B3" w:rsidRPr="00506D0C" w:rsidRDefault="002750B3" w:rsidP="00506D0C">
      <w:pPr>
        <w:rPr>
          <w:rFonts w:ascii="Helvetica" w:hAnsi="Helvetica" w:cs="Arial"/>
          <w:b/>
          <w:bCs/>
          <w:sz w:val="24"/>
          <w:szCs w:val="24"/>
        </w:rPr>
      </w:pPr>
    </w:p>
    <w:bookmarkEnd w:id="0"/>
    <w:bookmarkEnd w:id="1"/>
    <w:p w14:paraId="3C52F8F5" w14:textId="77777777" w:rsidR="00506D0C" w:rsidRDefault="00506D0C" w:rsidP="00506D0C">
      <w:pPr>
        <w:pStyle w:val="Heading1"/>
        <w:rPr>
          <w:rFonts w:ascii="Helvetica" w:hAnsi="Helvetica"/>
          <w:sz w:val="24"/>
          <w:szCs w:val="24"/>
        </w:rPr>
      </w:pPr>
    </w:p>
    <w:p w14:paraId="1D5A5373" w14:textId="0A92C9C3" w:rsidR="00DC2789" w:rsidRPr="00506D0C" w:rsidRDefault="00000000" w:rsidP="00506D0C">
      <w:pPr>
        <w:pStyle w:val="Heading1"/>
        <w:rPr>
          <w:rFonts w:ascii="Helvetica" w:hAnsi="Helvetica"/>
          <w:sz w:val="24"/>
          <w:szCs w:val="24"/>
        </w:rPr>
      </w:pPr>
      <w:r w:rsidRPr="00506D0C">
        <w:rPr>
          <w:rFonts w:ascii="Helvetica" w:hAnsi="Helvetica"/>
          <w:sz w:val="24"/>
          <w:szCs w:val="24"/>
        </w:rPr>
        <w:t>Additional Legal Clauses</w:t>
      </w:r>
    </w:p>
    <w:p w14:paraId="2372251C" w14:textId="77777777" w:rsidR="007732FD" w:rsidRPr="00506D0C" w:rsidRDefault="007732FD" w:rsidP="00506D0C">
      <w:pPr>
        <w:rPr>
          <w:rFonts w:ascii="Helvetica" w:hAnsi="Helvetica"/>
          <w:sz w:val="24"/>
          <w:szCs w:val="24"/>
        </w:rPr>
      </w:pPr>
    </w:p>
    <w:p w14:paraId="2D401535" w14:textId="07139DE2" w:rsidR="00DC2789" w:rsidRPr="00506D0C" w:rsidRDefault="00000000" w:rsidP="00506D0C">
      <w:pPr>
        <w:rPr>
          <w:rFonts w:ascii="Helvetica" w:hAnsi="Helvetica"/>
          <w:sz w:val="24"/>
          <w:szCs w:val="24"/>
        </w:rPr>
      </w:pPr>
      <w:r w:rsidRPr="00506D0C">
        <w:rPr>
          <w:rFonts w:ascii="Helvetica" w:hAnsi="Helvetica"/>
          <w:b/>
          <w:bCs/>
          <w:sz w:val="24"/>
          <w:szCs w:val="24"/>
        </w:rPr>
        <w:t>Governing Law and Jurisdiction</w:t>
      </w:r>
      <w:r w:rsidR="007732FD" w:rsidRPr="00506D0C">
        <w:rPr>
          <w:rFonts w:ascii="Helvetica" w:hAnsi="Helvetica"/>
          <w:b/>
          <w:bCs/>
          <w:sz w:val="24"/>
          <w:szCs w:val="24"/>
        </w:rPr>
        <w:t>:</w:t>
      </w:r>
      <w:r w:rsidRPr="00506D0C">
        <w:rPr>
          <w:rFonts w:ascii="Helvetica" w:hAnsi="Helvetica"/>
          <w:sz w:val="24"/>
          <w:szCs w:val="24"/>
        </w:rPr>
        <w:br/>
        <w:t>This Agreement shall be governed by and construed in accordance with the laws of England and Wales. The parties submit to the exclusive jurisdiction of the English courts.</w:t>
      </w:r>
    </w:p>
    <w:p w14:paraId="6B8C793A" w14:textId="77777777" w:rsidR="007732FD" w:rsidRPr="00506D0C" w:rsidRDefault="007732FD" w:rsidP="00506D0C">
      <w:pPr>
        <w:rPr>
          <w:rFonts w:ascii="Helvetica" w:hAnsi="Helvetica"/>
          <w:sz w:val="24"/>
          <w:szCs w:val="24"/>
        </w:rPr>
      </w:pPr>
    </w:p>
    <w:p w14:paraId="0E7A4F19" w14:textId="50230BE7" w:rsidR="00DC2789" w:rsidRPr="00506D0C" w:rsidRDefault="00000000" w:rsidP="00506D0C">
      <w:pPr>
        <w:rPr>
          <w:rFonts w:ascii="Helvetica" w:hAnsi="Helvetica"/>
          <w:sz w:val="24"/>
          <w:szCs w:val="24"/>
        </w:rPr>
      </w:pPr>
      <w:r w:rsidRPr="00506D0C">
        <w:rPr>
          <w:rFonts w:ascii="Helvetica" w:hAnsi="Helvetica"/>
          <w:b/>
          <w:bCs/>
          <w:sz w:val="24"/>
          <w:szCs w:val="24"/>
        </w:rPr>
        <w:t>Data Protection:</w:t>
      </w:r>
      <w:r w:rsidRPr="00506D0C">
        <w:rPr>
          <w:rFonts w:ascii="Helvetica" w:hAnsi="Helvetica"/>
          <w:sz w:val="24"/>
          <w:szCs w:val="24"/>
        </w:rPr>
        <w:br/>
        <w:t>Both parties agree to comply with all applicable data protection laws including the General Data Protection Regulation (GDPR) and the Data Protection Act 2018.</w:t>
      </w:r>
    </w:p>
    <w:p w14:paraId="137253F4" w14:textId="77777777" w:rsidR="007732FD" w:rsidRPr="00506D0C" w:rsidRDefault="007732FD" w:rsidP="00506D0C">
      <w:pPr>
        <w:rPr>
          <w:rFonts w:ascii="Helvetica" w:hAnsi="Helvetica"/>
          <w:sz w:val="24"/>
          <w:szCs w:val="24"/>
        </w:rPr>
      </w:pPr>
    </w:p>
    <w:p w14:paraId="05393872" w14:textId="169CABAA" w:rsidR="00DC2789" w:rsidRPr="00506D0C" w:rsidRDefault="00000000" w:rsidP="00506D0C">
      <w:pPr>
        <w:rPr>
          <w:rFonts w:ascii="Helvetica" w:hAnsi="Helvetica"/>
          <w:sz w:val="24"/>
          <w:szCs w:val="24"/>
        </w:rPr>
      </w:pPr>
      <w:r w:rsidRPr="00506D0C">
        <w:rPr>
          <w:rFonts w:ascii="Helvetica" w:hAnsi="Helvetica"/>
          <w:b/>
          <w:bCs/>
          <w:sz w:val="24"/>
          <w:szCs w:val="24"/>
        </w:rPr>
        <w:t>Variation Clause:</w:t>
      </w:r>
      <w:r w:rsidRPr="00506D0C">
        <w:rPr>
          <w:rFonts w:ascii="Helvetica" w:hAnsi="Helvetica"/>
          <w:b/>
          <w:bCs/>
          <w:sz w:val="24"/>
          <w:szCs w:val="24"/>
        </w:rPr>
        <w:br/>
      </w:r>
      <w:r w:rsidRPr="00506D0C">
        <w:rPr>
          <w:rFonts w:ascii="Helvetica" w:hAnsi="Helvetica"/>
          <w:sz w:val="24"/>
          <w:szCs w:val="24"/>
        </w:rPr>
        <w:t>No variation or amendment to this Agreement shall be effective unless made in writing and signed by both parties.</w:t>
      </w:r>
    </w:p>
    <w:p w14:paraId="67F34EB8" w14:textId="77777777" w:rsidR="007732FD" w:rsidRPr="00506D0C" w:rsidRDefault="007732FD" w:rsidP="00506D0C">
      <w:pPr>
        <w:rPr>
          <w:rFonts w:ascii="Helvetica" w:hAnsi="Helvetica"/>
          <w:b/>
          <w:bCs/>
          <w:sz w:val="24"/>
          <w:szCs w:val="24"/>
        </w:rPr>
      </w:pPr>
    </w:p>
    <w:p w14:paraId="7F371007" w14:textId="240B7E26" w:rsidR="00DC2789" w:rsidRPr="00506D0C" w:rsidRDefault="00000000" w:rsidP="00506D0C">
      <w:pPr>
        <w:rPr>
          <w:rFonts w:ascii="Helvetica" w:hAnsi="Helvetica"/>
          <w:sz w:val="24"/>
          <w:szCs w:val="24"/>
        </w:rPr>
      </w:pPr>
      <w:r w:rsidRPr="00506D0C">
        <w:rPr>
          <w:rFonts w:ascii="Helvetica" w:hAnsi="Helvetica"/>
          <w:b/>
          <w:bCs/>
          <w:sz w:val="24"/>
          <w:szCs w:val="24"/>
        </w:rPr>
        <w:t>Dispute Resolution:</w:t>
      </w:r>
      <w:r w:rsidRPr="00506D0C">
        <w:rPr>
          <w:rFonts w:ascii="Helvetica" w:hAnsi="Helvetica"/>
          <w:sz w:val="24"/>
          <w:szCs w:val="24"/>
        </w:rPr>
        <w:br/>
        <w:t>In the event of any dispute arising under this Agreement, the parties agree to attempt to resolve the matter through negotiation or mediation before pursuing court action.</w:t>
      </w:r>
    </w:p>
    <w:p w14:paraId="6D8756B0" w14:textId="77777777" w:rsidR="007732FD" w:rsidRPr="00506D0C" w:rsidRDefault="007732FD" w:rsidP="00506D0C">
      <w:pPr>
        <w:rPr>
          <w:rFonts w:ascii="Helvetica" w:hAnsi="Helvetica"/>
          <w:b/>
          <w:bCs/>
          <w:sz w:val="24"/>
          <w:szCs w:val="24"/>
        </w:rPr>
      </w:pPr>
    </w:p>
    <w:p w14:paraId="7E6ED998" w14:textId="184964EB" w:rsidR="00DC2789" w:rsidRPr="00506D0C" w:rsidRDefault="00000000" w:rsidP="00506D0C">
      <w:pPr>
        <w:rPr>
          <w:rFonts w:ascii="Helvetica" w:hAnsi="Helvetica"/>
          <w:sz w:val="24"/>
          <w:szCs w:val="24"/>
        </w:rPr>
      </w:pPr>
      <w:r w:rsidRPr="00506D0C">
        <w:rPr>
          <w:rFonts w:ascii="Helvetica" w:hAnsi="Helvetica"/>
          <w:b/>
          <w:bCs/>
          <w:sz w:val="24"/>
          <w:szCs w:val="24"/>
        </w:rPr>
        <w:t>Limitation of Liability:</w:t>
      </w:r>
      <w:r w:rsidRPr="00506D0C">
        <w:rPr>
          <w:rFonts w:ascii="Helvetica" w:hAnsi="Helvetica"/>
          <w:b/>
          <w:bCs/>
          <w:sz w:val="24"/>
          <w:szCs w:val="24"/>
        </w:rPr>
        <w:br/>
      </w:r>
      <w:r w:rsidR="007732FD" w:rsidRPr="00506D0C">
        <w:rPr>
          <w:rFonts w:ascii="Helvetica" w:hAnsi="Helvetica"/>
          <w:color w:val="000000"/>
          <w:sz w:val="24"/>
          <w:szCs w:val="24"/>
        </w:rPr>
        <w:t>Neither party shall be liable to the other for any indirect or consequential loss. Liability for direct loss shall be limited to the total hire fees paid under this agreement as of the date of the event giving rise to the claim.</w:t>
      </w:r>
    </w:p>
    <w:sectPr w:rsidR="00DC2789" w:rsidRPr="00506D0C" w:rsidSect="004F7B07">
      <w:headerReference w:type="default" r:id="rId8"/>
      <w:footerReference w:type="default" r:id="rId9"/>
      <w:pgSz w:w="11909" w:h="16834" w:code="9"/>
      <w:pgMar w:top="720" w:right="720" w:bottom="720" w:left="720"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54BE" w14:textId="77777777" w:rsidR="00B32907" w:rsidRDefault="00B32907">
      <w:r>
        <w:separator/>
      </w:r>
    </w:p>
  </w:endnote>
  <w:endnote w:type="continuationSeparator" w:id="0">
    <w:p w14:paraId="69FC271E" w14:textId="77777777" w:rsidR="00B32907" w:rsidRDefault="00B3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565B" w14:textId="77777777" w:rsidR="009A76C0" w:rsidRPr="004B621F" w:rsidRDefault="009A76C0" w:rsidP="004B621F">
    <w:pPr>
      <w:pStyle w:val="Footer"/>
      <w:jc w:val="right"/>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F732" w14:textId="77777777" w:rsidR="00B32907" w:rsidRDefault="00B32907">
      <w:r>
        <w:separator/>
      </w:r>
    </w:p>
  </w:footnote>
  <w:footnote w:type="continuationSeparator" w:id="0">
    <w:p w14:paraId="31CEFAEA" w14:textId="77777777" w:rsidR="00B32907" w:rsidRDefault="00B3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3E31" w14:textId="77777777" w:rsidR="00803455" w:rsidRDefault="00803455">
    <w:pPr>
      <w:pStyle w:val="Header"/>
    </w:pPr>
  </w:p>
  <w:p w14:paraId="0FDED5FD" w14:textId="77777777" w:rsidR="00803455" w:rsidRDefault="004F7B07" w:rsidP="00803455">
    <w:pPr>
      <w:pStyle w:val="Header"/>
      <w:tabs>
        <w:tab w:val="clear" w:pos="4153"/>
        <w:tab w:val="clear" w:pos="8306"/>
        <w:tab w:val="left" w:pos="1680"/>
      </w:tabs>
      <w:jc w:val="center"/>
    </w:pPr>
    <w:r>
      <w:rPr>
        <w:noProof/>
      </w:rPr>
      <w:drawing>
        <wp:inline distT="0" distB="0" distL="0" distR="0" wp14:anchorId="1CA840F2" wp14:editId="7DD035D0">
          <wp:extent cx="3494780" cy="1569085"/>
          <wp:effectExtent l="0" t="0" r="0" b="0"/>
          <wp:docPr id="1007884655" name="Picture 1" descr="A logo with red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84655" name="Picture 1" descr="A logo with red and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4780" cy="1569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3ECED4"/>
    <w:lvl w:ilvl="0">
      <w:numFmt w:val="bullet"/>
      <w:lvlText w:val="*"/>
      <w:lvlJc w:val="left"/>
    </w:lvl>
  </w:abstractNum>
  <w:abstractNum w:abstractNumId="1" w15:restartNumberingAfterBreak="0">
    <w:nsid w:val="02AA652B"/>
    <w:multiLevelType w:val="multilevel"/>
    <w:tmpl w:val="A844AC24"/>
    <w:lvl w:ilvl="0">
      <w:start w:val="1"/>
      <w:numFmt w:val="decimal"/>
      <w:lvlText w:val="%1."/>
      <w:lvlJc w:val="left"/>
      <w:pPr>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7545"/>
    <w:multiLevelType w:val="multilevel"/>
    <w:tmpl w:val="2F66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E0F95"/>
    <w:multiLevelType w:val="multilevel"/>
    <w:tmpl w:val="934AEA16"/>
    <w:lvl w:ilvl="0">
      <w:start w:val="1"/>
      <w:numFmt w:val="decimal"/>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E153F"/>
    <w:multiLevelType w:val="hybridMultilevel"/>
    <w:tmpl w:val="A54A73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E97187"/>
    <w:multiLevelType w:val="hybridMultilevel"/>
    <w:tmpl w:val="89D6407C"/>
    <w:lvl w:ilvl="0" w:tplc="8BE6722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74F54"/>
    <w:multiLevelType w:val="hybridMultilevel"/>
    <w:tmpl w:val="C5861AAE"/>
    <w:lvl w:ilvl="0" w:tplc="CAF226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F2CA6"/>
    <w:multiLevelType w:val="multilevel"/>
    <w:tmpl w:val="463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65816"/>
    <w:multiLevelType w:val="hybridMultilevel"/>
    <w:tmpl w:val="9A9E1472"/>
    <w:lvl w:ilvl="0" w:tplc="8BE67222">
      <w:start w:val="1"/>
      <w:numFmt w:val="bullet"/>
      <w:lvlText w:val=""/>
      <w:lvlJc w:val="left"/>
      <w:pPr>
        <w:tabs>
          <w:tab w:val="num" w:pos="720"/>
        </w:tabs>
        <w:ind w:left="720" w:hanging="360"/>
      </w:pPr>
      <w:rPr>
        <w:rFonts w:ascii="Wingdings" w:hAnsi="Wingdings" w:hint="default"/>
        <w:color w:val="auto"/>
      </w:rPr>
    </w:lvl>
    <w:lvl w:ilvl="1" w:tplc="309679B2">
      <w:start w:val="1"/>
      <w:numFmt w:val="bullet"/>
      <w:lvlText w:val=""/>
      <w:lvlJc w:val="left"/>
      <w:pPr>
        <w:tabs>
          <w:tab w:val="num" w:pos="142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C0819"/>
    <w:multiLevelType w:val="hybridMultilevel"/>
    <w:tmpl w:val="C4B2872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14D89"/>
    <w:multiLevelType w:val="multilevel"/>
    <w:tmpl w:val="784E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F5BCB"/>
    <w:multiLevelType w:val="multilevel"/>
    <w:tmpl w:val="7A5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17D85"/>
    <w:multiLevelType w:val="singleLevel"/>
    <w:tmpl w:val="350429FC"/>
    <w:lvl w:ilvl="0">
      <w:start w:val="1"/>
      <w:numFmt w:val="decimal"/>
      <w:lvlText w:val="%1."/>
      <w:legacy w:legacy="1" w:legacySpace="120" w:legacyIndent="360"/>
      <w:lvlJc w:val="left"/>
      <w:pPr>
        <w:ind w:left="720" w:hanging="360"/>
      </w:pPr>
    </w:lvl>
  </w:abstractNum>
  <w:abstractNum w:abstractNumId="13" w15:restartNumberingAfterBreak="0">
    <w:nsid w:val="171C49D8"/>
    <w:multiLevelType w:val="hybridMultilevel"/>
    <w:tmpl w:val="3764432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2110B3"/>
    <w:multiLevelType w:val="multilevel"/>
    <w:tmpl w:val="88E4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34E60"/>
    <w:multiLevelType w:val="multilevel"/>
    <w:tmpl w:val="81087650"/>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A965D6"/>
    <w:multiLevelType w:val="multilevel"/>
    <w:tmpl w:val="1B7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718EB"/>
    <w:multiLevelType w:val="singleLevel"/>
    <w:tmpl w:val="6E4029CE"/>
    <w:lvl w:ilvl="0">
      <w:start w:val="2"/>
      <w:numFmt w:val="decimal"/>
      <w:lvlText w:val="%1"/>
      <w:legacy w:legacy="1" w:legacySpace="120" w:legacyIndent="360"/>
      <w:lvlJc w:val="left"/>
      <w:pPr>
        <w:ind w:left="720" w:hanging="360"/>
      </w:pPr>
    </w:lvl>
  </w:abstractNum>
  <w:abstractNum w:abstractNumId="18" w15:restartNumberingAfterBreak="0">
    <w:nsid w:val="36256465"/>
    <w:multiLevelType w:val="hybridMultilevel"/>
    <w:tmpl w:val="7FB275BE"/>
    <w:lvl w:ilvl="0" w:tplc="417A5B8E">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E79F7"/>
    <w:multiLevelType w:val="multilevel"/>
    <w:tmpl w:val="A67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D064C"/>
    <w:multiLevelType w:val="multilevel"/>
    <w:tmpl w:val="83B2B3FA"/>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F753E"/>
    <w:multiLevelType w:val="hybridMultilevel"/>
    <w:tmpl w:val="22EE56E4"/>
    <w:lvl w:ilvl="0" w:tplc="08090005">
      <w:start w:val="1"/>
      <w:numFmt w:val="bullet"/>
      <w:lvlText w:val=""/>
      <w:lvlJc w:val="left"/>
      <w:pPr>
        <w:tabs>
          <w:tab w:val="num" w:pos="1860"/>
        </w:tabs>
        <w:ind w:left="1860" w:hanging="360"/>
      </w:pPr>
      <w:rPr>
        <w:rFonts w:ascii="Wingdings" w:hAnsi="Wingdings"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2" w15:restartNumberingAfterBreak="0">
    <w:nsid w:val="3CFA0DAC"/>
    <w:multiLevelType w:val="hybridMultilevel"/>
    <w:tmpl w:val="4A8AF6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E0A33F8"/>
    <w:multiLevelType w:val="multilevel"/>
    <w:tmpl w:val="C96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64D14"/>
    <w:multiLevelType w:val="hybridMultilevel"/>
    <w:tmpl w:val="7E74B5E8"/>
    <w:lvl w:ilvl="0" w:tplc="0809000D">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F50171"/>
    <w:multiLevelType w:val="multilevel"/>
    <w:tmpl w:val="152E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3519B"/>
    <w:multiLevelType w:val="hybridMultilevel"/>
    <w:tmpl w:val="A9607A30"/>
    <w:lvl w:ilvl="0" w:tplc="0809000F">
      <w:start w:val="1"/>
      <w:numFmt w:val="decimal"/>
      <w:lvlText w:val="%1."/>
      <w:lvlJc w:val="left"/>
      <w:pPr>
        <w:ind w:left="720" w:hanging="360"/>
      </w:pPr>
    </w:lvl>
    <w:lvl w:ilvl="1" w:tplc="29CAA2B2">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281FDD"/>
    <w:multiLevelType w:val="hybridMultilevel"/>
    <w:tmpl w:val="196EF4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8CE4C23"/>
    <w:multiLevelType w:val="hybridMultilevel"/>
    <w:tmpl w:val="57C6C4F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14505D"/>
    <w:multiLevelType w:val="hybridMultilevel"/>
    <w:tmpl w:val="7AC8C0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B481F2D"/>
    <w:multiLevelType w:val="multilevel"/>
    <w:tmpl w:val="5DC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564D8"/>
    <w:multiLevelType w:val="multilevel"/>
    <w:tmpl w:val="0F3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AE7C8F"/>
    <w:multiLevelType w:val="multilevel"/>
    <w:tmpl w:val="AA3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1032A9"/>
    <w:multiLevelType w:val="multilevel"/>
    <w:tmpl w:val="98465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D37FF"/>
    <w:multiLevelType w:val="multilevel"/>
    <w:tmpl w:val="C4C65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9D393E"/>
    <w:multiLevelType w:val="multilevel"/>
    <w:tmpl w:val="58F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355C"/>
    <w:multiLevelType w:val="multilevel"/>
    <w:tmpl w:val="CF128768"/>
    <w:lvl w:ilvl="0">
      <w:start w:val="1"/>
      <w:numFmt w:val="decimal"/>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3617E"/>
    <w:multiLevelType w:val="hybridMultilevel"/>
    <w:tmpl w:val="B0AC66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3D3302C"/>
    <w:multiLevelType w:val="multilevel"/>
    <w:tmpl w:val="9EC0B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2D2D39"/>
    <w:multiLevelType w:val="multilevel"/>
    <w:tmpl w:val="441C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924C9F"/>
    <w:multiLevelType w:val="multilevel"/>
    <w:tmpl w:val="7FEA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76043D"/>
    <w:multiLevelType w:val="hybridMultilevel"/>
    <w:tmpl w:val="9FB8F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B012A6"/>
    <w:multiLevelType w:val="multilevel"/>
    <w:tmpl w:val="30E06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063536"/>
    <w:multiLevelType w:val="hybridMultilevel"/>
    <w:tmpl w:val="1CDA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4E0DA0"/>
    <w:multiLevelType w:val="singleLevel"/>
    <w:tmpl w:val="DAE293CC"/>
    <w:lvl w:ilvl="0">
      <w:start w:val="1"/>
      <w:numFmt w:val="lowerLetter"/>
      <w:lvlText w:val="%1)"/>
      <w:legacy w:legacy="1" w:legacySpace="120" w:legacyIndent="360"/>
      <w:lvlJc w:val="left"/>
      <w:pPr>
        <w:ind w:left="1440" w:hanging="360"/>
      </w:pPr>
    </w:lvl>
  </w:abstractNum>
  <w:abstractNum w:abstractNumId="45" w15:restartNumberingAfterBreak="0">
    <w:nsid w:val="7C8144D3"/>
    <w:multiLevelType w:val="multilevel"/>
    <w:tmpl w:val="4EE0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372AA0"/>
    <w:multiLevelType w:val="multilevel"/>
    <w:tmpl w:val="148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16606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8256028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780248330">
    <w:abstractNumId w:val="12"/>
  </w:num>
  <w:num w:numId="4" w16cid:durableId="724380326">
    <w:abstractNumId w:val="44"/>
  </w:num>
  <w:num w:numId="5" w16cid:durableId="1148591680">
    <w:abstractNumId w:val="17"/>
  </w:num>
  <w:num w:numId="6" w16cid:durableId="1645885973">
    <w:abstractNumId w:val="8"/>
  </w:num>
  <w:num w:numId="7" w16cid:durableId="566693928">
    <w:abstractNumId w:val="18"/>
  </w:num>
  <w:num w:numId="8" w16cid:durableId="1053193045">
    <w:abstractNumId w:val="5"/>
  </w:num>
  <w:num w:numId="9" w16cid:durableId="1000082385">
    <w:abstractNumId w:val="24"/>
  </w:num>
  <w:num w:numId="10" w16cid:durableId="649986082">
    <w:abstractNumId w:val="13"/>
  </w:num>
  <w:num w:numId="11" w16cid:durableId="1251154863">
    <w:abstractNumId w:val="28"/>
  </w:num>
  <w:num w:numId="12" w16cid:durableId="1509521971">
    <w:abstractNumId w:val="9"/>
  </w:num>
  <w:num w:numId="13" w16cid:durableId="26687702">
    <w:abstractNumId w:val="6"/>
  </w:num>
  <w:num w:numId="14" w16cid:durableId="67926056">
    <w:abstractNumId w:val="21"/>
  </w:num>
  <w:num w:numId="15" w16cid:durableId="1900093978">
    <w:abstractNumId w:val="41"/>
  </w:num>
  <w:num w:numId="16" w16cid:durableId="1656489333">
    <w:abstractNumId w:val="30"/>
  </w:num>
  <w:num w:numId="17" w16cid:durableId="1175342353">
    <w:abstractNumId w:val="2"/>
  </w:num>
  <w:num w:numId="18" w16cid:durableId="523980803">
    <w:abstractNumId w:val="46"/>
  </w:num>
  <w:num w:numId="19" w16cid:durableId="727649923">
    <w:abstractNumId w:val="32"/>
  </w:num>
  <w:num w:numId="20" w16cid:durableId="634722280">
    <w:abstractNumId w:val="7"/>
  </w:num>
  <w:num w:numId="21" w16cid:durableId="1991666626">
    <w:abstractNumId w:val="35"/>
  </w:num>
  <w:num w:numId="22" w16cid:durableId="2060131057">
    <w:abstractNumId w:val="16"/>
  </w:num>
  <w:num w:numId="23" w16cid:durableId="1123039010">
    <w:abstractNumId w:val="43"/>
  </w:num>
  <w:num w:numId="24" w16cid:durableId="1320814847">
    <w:abstractNumId w:val="26"/>
  </w:num>
  <w:num w:numId="25" w16cid:durableId="2032223045">
    <w:abstractNumId w:val="4"/>
  </w:num>
  <w:num w:numId="26" w16cid:durableId="700865739">
    <w:abstractNumId w:val="29"/>
  </w:num>
  <w:num w:numId="27" w16cid:durableId="1585066335">
    <w:abstractNumId w:val="27"/>
  </w:num>
  <w:num w:numId="28" w16cid:durableId="1192381066">
    <w:abstractNumId w:val="22"/>
  </w:num>
  <w:num w:numId="29" w16cid:durableId="1038625887">
    <w:abstractNumId w:val="37"/>
  </w:num>
  <w:num w:numId="30" w16cid:durableId="414934806">
    <w:abstractNumId w:val="23"/>
  </w:num>
  <w:num w:numId="31" w16cid:durableId="2118477707">
    <w:abstractNumId w:val="42"/>
  </w:num>
  <w:num w:numId="32" w16cid:durableId="1479302831">
    <w:abstractNumId w:val="45"/>
  </w:num>
  <w:num w:numId="33" w16cid:durableId="838468483">
    <w:abstractNumId w:val="14"/>
  </w:num>
  <w:num w:numId="34" w16cid:durableId="576863185">
    <w:abstractNumId w:val="36"/>
  </w:num>
  <w:num w:numId="35" w16cid:durableId="2125033525">
    <w:abstractNumId w:val="39"/>
  </w:num>
  <w:num w:numId="36" w16cid:durableId="1216896889">
    <w:abstractNumId w:val="38"/>
  </w:num>
  <w:num w:numId="37" w16cid:durableId="616257409">
    <w:abstractNumId w:val="34"/>
  </w:num>
  <w:num w:numId="38" w16cid:durableId="675037126">
    <w:abstractNumId w:val="20"/>
  </w:num>
  <w:num w:numId="39" w16cid:durableId="1432358004">
    <w:abstractNumId w:val="31"/>
  </w:num>
  <w:num w:numId="40" w16cid:durableId="330838539">
    <w:abstractNumId w:val="33"/>
  </w:num>
  <w:num w:numId="41" w16cid:durableId="2092657210">
    <w:abstractNumId w:val="15"/>
  </w:num>
  <w:num w:numId="42" w16cid:durableId="1404252715">
    <w:abstractNumId w:val="3"/>
  </w:num>
  <w:num w:numId="43" w16cid:durableId="284432771">
    <w:abstractNumId w:val="11"/>
  </w:num>
  <w:num w:numId="44" w16cid:durableId="314649387">
    <w:abstractNumId w:val="10"/>
  </w:num>
  <w:num w:numId="45" w16cid:durableId="1433938725">
    <w:abstractNumId w:val="19"/>
  </w:num>
  <w:num w:numId="46" w16cid:durableId="1457993378">
    <w:abstractNumId w:val="25"/>
  </w:num>
  <w:num w:numId="47" w16cid:durableId="65343197">
    <w:abstractNumId w:val="40"/>
  </w:num>
  <w:num w:numId="48" w16cid:durableId="100454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89"/>
    <w:rsid w:val="000037DD"/>
    <w:rsid w:val="00005C29"/>
    <w:rsid w:val="00006322"/>
    <w:rsid w:val="00010B48"/>
    <w:rsid w:val="0001243F"/>
    <w:rsid w:val="0001307C"/>
    <w:rsid w:val="00015B3F"/>
    <w:rsid w:val="00027DC3"/>
    <w:rsid w:val="0003086D"/>
    <w:rsid w:val="00030C58"/>
    <w:rsid w:val="00030EB5"/>
    <w:rsid w:val="0003197C"/>
    <w:rsid w:val="00035F2B"/>
    <w:rsid w:val="000360A1"/>
    <w:rsid w:val="00043AC2"/>
    <w:rsid w:val="00044D41"/>
    <w:rsid w:val="00052FB1"/>
    <w:rsid w:val="00053EDE"/>
    <w:rsid w:val="00060E4D"/>
    <w:rsid w:val="00065515"/>
    <w:rsid w:val="00073A26"/>
    <w:rsid w:val="00073B60"/>
    <w:rsid w:val="00076956"/>
    <w:rsid w:val="0008522A"/>
    <w:rsid w:val="000858D3"/>
    <w:rsid w:val="00092F24"/>
    <w:rsid w:val="000A07F8"/>
    <w:rsid w:val="000A198A"/>
    <w:rsid w:val="000B04AA"/>
    <w:rsid w:val="000B0FE5"/>
    <w:rsid w:val="000B2549"/>
    <w:rsid w:val="000B41A1"/>
    <w:rsid w:val="000B67BC"/>
    <w:rsid w:val="000B7539"/>
    <w:rsid w:val="000C6FB0"/>
    <w:rsid w:val="000C7C5D"/>
    <w:rsid w:val="000D6876"/>
    <w:rsid w:val="000E2047"/>
    <w:rsid w:val="000E73A2"/>
    <w:rsid w:val="000F1710"/>
    <w:rsid w:val="000F3B4F"/>
    <w:rsid w:val="000F3B84"/>
    <w:rsid w:val="000F4583"/>
    <w:rsid w:val="000F6514"/>
    <w:rsid w:val="000F6656"/>
    <w:rsid w:val="001032C5"/>
    <w:rsid w:val="001143C5"/>
    <w:rsid w:val="00115FE8"/>
    <w:rsid w:val="0011751B"/>
    <w:rsid w:val="00117C22"/>
    <w:rsid w:val="001202A4"/>
    <w:rsid w:val="00123084"/>
    <w:rsid w:val="001276DA"/>
    <w:rsid w:val="001315CB"/>
    <w:rsid w:val="00132357"/>
    <w:rsid w:val="00134E19"/>
    <w:rsid w:val="00136CC3"/>
    <w:rsid w:val="0013761C"/>
    <w:rsid w:val="00140076"/>
    <w:rsid w:val="001413A9"/>
    <w:rsid w:val="00150A5F"/>
    <w:rsid w:val="00151C97"/>
    <w:rsid w:val="00152EC1"/>
    <w:rsid w:val="00164D5A"/>
    <w:rsid w:val="00165FC8"/>
    <w:rsid w:val="00177984"/>
    <w:rsid w:val="001779AA"/>
    <w:rsid w:val="001840DF"/>
    <w:rsid w:val="001843B4"/>
    <w:rsid w:val="00185C79"/>
    <w:rsid w:val="00186C38"/>
    <w:rsid w:val="001916F4"/>
    <w:rsid w:val="001A32A7"/>
    <w:rsid w:val="001A452B"/>
    <w:rsid w:val="001A4DD2"/>
    <w:rsid w:val="001A4F45"/>
    <w:rsid w:val="001A4F5A"/>
    <w:rsid w:val="001A7574"/>
    <w:rsid w:val="001B13B7"/>
    <w:rsid w:val="001B1937"/>
    <w:rsid w:val="001B2926"/>
    <w:rsid w:val="001B2980"/>
    <w:rsid w:val="001B2D5F"/>
    <w:rsid w:val="001B328E"/>
    <w:rsid w:val="001B4151"/>
    <w:rsid w:val="001C22F7"/>
    <w:rsid w:val="001C36D9"/>
    <w:rsid w:val="001C571D"/>
    <w:rsid w:val="001D04D4"/>
    <w:rsid w:val="001D2FF3"/>
    <w:rsid w:val="001D3C91"/>
    <w:rsid w:val="001D3DA3"/>
    <w:rsid w:val="001E3FCD"/>
    <w:rsid w:val="001E46B5"/>
    <w:rsid w:val="001E5C37"/>
    <w:rsid w:val="001E5EFB"/>
    <w:rsid w:val="001F054A"/>
    <w:rsid w:val="001F5839"/>
    <w:rsid w:val="001F725E"/>
    <w:rsid w:val="00201A7B"/>
    <w:rsid w:val="002040D4"/>
    <w:rsid w:val="002067C7"/>
    <w:rsid w:val="00207B9F"/>
    <w:rsid w:val="002161A5"/>
    <w:rsid w:val="002168EA"/>
    <w:rsid w:val="002170E2"/>
    <w:rsid w:val="0021710A"/>
    <w:rsid w:val="002204FD"/>
    <w:rsid w:val="00221287"/>
    <w:rsid w:val="00222105"/>
    <w:rsid w:val="00222A3F"/>
    <w:rsid w:val="00224113"/>
    <w:rsid w:val="002316B7"/>
    <w:rsid w:val="0023654C"/>
    <w:rsid w:val="00237EEB"/>
    <w:rsid w:val="00241E9E"/>
    <w:rsid w:val="0024473F"/>
    <w:rsid w:val="00245146"/>
    <w:rsid w:val="00250FF2"/>
    <w:rsid w:val="00260771"/>
    <w:rsid w:val="0026276C"/>
    <w:rsid w:val="0026290F"/>
    <w:rsid w:val="00265854"/>
    <w:rsid w:val="00267639"/>
    <w:rsid w:val="002679E5"/>
    <w:rsid w:val="002750B3"/>
    <w:rsid w:val="00277774"/>
    <w:rsid w:val="002807D5"/>
    <w:rsid w:val="00281D92"/>
    <w:rsid w:val="002907A9"/>
    <w:rsid w:val="0029223C"/>
    <w:rsid w:val="00293F8A"/>
    <w:rsid w:val="00295DDB"/>
    <w:rsid w:val="002A6E51"/>
    <w:rsid w:val="002A7894"/>
    <w:rsid w:val="002B1063"/>
    <w:rsid w:val="002B1F38"/>
    <w:rsid w:val="002B32A7"/>
    <w:rsid w:val="002B352A"/>
    <w:rsid w:val="002B5111"/>
    <w:rsid w:val="002B546F"/>
    <w:rsid w:val="002B5856"/>
    <w:rsid w:val="002C0AC3"/>
    <w:rsid w:val="002C406C"/>
    <w:rsid w:val="002C63CE"/>
    <w:rsid w:val="002D00C5"/>
    <w:rsid w:val="002D3182"/>
    <w:rsid w:val="002E2579"/>
    <w:rsid w:val="002F120F"/>
    <w:rsid w:val="002F1BEB"/>
    <w:rsid w:val="002F2F45"/>
    <w:rsid w:val="003010D1"/>
    <w:rsid w:val="00304C85"/>
    <w:rsid w:val="00305733"/>
    <w:rsid w:val="003057B8"/>
    <w:rsid w:val="00317AD2"/>
    <w:rsid w:val="003307F7"/>
    <w:rsid w:val="00331D2C"/>
    <w:rsid w:val="00337C9E"/>
    <w:rsid w:val="00340BEF"/>
    <w:rsid w:val="00342BEB"/>
    <w:rsid w:val="003449F4"/>
    <w:rsid w:val="00365CA3"/>
    <w:rsid w:val="00366952"/>
    <w:rsid w:val="00367358"/>
    <w:rsid w:val="00375707"/>
    <w:rsid w:val="00383117"/>
    <w:rsid w:val="00395131"/>
    <w:rsid w:val="00395FDB"/>
    <w:rsid w:val="003A1036"/>
    <w:rsid w:val="003B4EE8"/>
    <w:rsid w:val="003B70CB"/>
    <w:rsid w:val="003B744E"/>
    <w:rsid w:val="003B78AE"/>
    <w:rsid w:val="003C2D35"/>
    <w:rsid w:val="003C33B9"/>
    <w:rsid w:val="003C58FD"/>
    <w:rsid w:val="003E5E84"/>
    <w:rsid w:val="003F0279"/>
    <w:rsid w:val="003F0A5B"/>
    <w:rsid w:val="00403BB8"/>
    <w:rsid w:val="00404552"/>
    <w:rsid w:val="0040541D"/>
    <w:rsid w:val="00406D5F"/>
    <w:rsid w:val="0041033E"/>
    <w:rsid w:val="00410687"/>
    <w:rsid w:val="004174D3"/>
    <w:rsid w:val="0042208A"/>
    <w:rsid w:val="00424355"/>
    <w:rsid w:val="00435067"/>
    <w:rsid w:val="00436AE6"/>
    <w:rsid w:val="004409F5"/>
    <w:rsid w:val="00441F97"/>
    <w:rsid w:val="00446E5B"/>
    <w:rsid w:val="0045748F"/>
    <w:rsid w:val="00460706"/>
    <w:rsid w:val="00466A65"/>
    <w:rsid w:val="004714DB"/>
    <w:rsid w:val="00471C58"/>
    <w:rsid w:val="00472106"/>
    <w:rsid w:val="00480356"/>
    <w:rsid w:val="00480797"/>
    <w:rsid w:val="0049199D"/>
    <w:rsid w:val="00492D16"/>
    <w:rsid w:val="00494179"/>
    <w:rsid w:val="004961B3"/>
    <w:rsid w:val="00496619"/>
    <w:rsid w:val="0049754B"/>
    <w:rsid w:val="004A1498"/>
    <w:rsid w:val="004A1A7D"/>
    <w:rsid w:val="004B1E5E"/>
    <w:rsid w:val="004B5BD6"/>
    <w:rsid w:val="004B621F"/>
    <w:rsid w:val="004C17AB"/>
    <w:rsid w:val="004C673F"/>
    <w:rsid w:val="004D515C"/>
    <w:rsid w:val="004D5762"/>
    <w:rsid w:val="004D5F5D"/>
    <w:rsid w:val="004D7238"/>
    <w:rsid w:val="004E0471"/>
    <w:rsid w:val="004E3405"/>
    <w:rsid w:val="004E666A"/>
    <w:rsid w:val="004E7AB7"/>
    <w:rsid w:val="004F1EC4"/>
    <w:rsid w:val="004F5BF5"/>
    <w:rsid w:val="004F7846"/>
    <w:rsid w:val="004F7B07"/>
    <w:rsid w:val="00504417"/>
    <w:rsid w:val="00505FD1"/>
    <w:rsid w:val="00506D0C"/>
    <w:rsid w:val="00511A8E"/>
    <w:rsid w:val="00512CB4"/>
    <w:rsid w:val="00516A6C"/>
    <w:rsid w:val="00524949"/>
    <w:rsid w:val="00524D4F"/>
    <w:rsid w:val="005251B0"/>
    <w:rsid w:val="005270E4"/>
    <w:rsid w:val="0053258B"/>
    <w:rsid w:val="005347FB"/>
    <w:rsid w:val="005351AC"/>
    <w:rsid w:val="0053705A"/>
    <w:rsid w:val="005402B4"/>
    <w:rsid w:val="0054160B"/>
    <w:rsid w:val="0054339E"/>
    <w:rsid w:val="00547D66"/>
    <w:rsid w:val="00553DED"/>
    <w:rsid w:val="00557209"/>
    <w:rsid w:val="00560EB9"/>
    <w:rsid w:val="00565453"/>
    <w:rsid w:val="00571286"/>
    <w:rsid w:val="005733FB"/>
    <w:rsid w:val="005745F6"/>
    <w:rsid w:val="0058459A"/>
    <w:rsid w:val="0058482F"/>
    <w:rsid w:val="00590DCF"/>
    <w:rsid w:val="0059216D"/>
    <w:rsid w:val="00592F97"/>
    <w:rsid w:val="005944C0"/>
    <w:rsid w:val="00596111"/>
    <w:rsid w:val="0059732A"/>
    <w:rsid w:val="005A4F2F"/>
    <w:rsid w:val="005A57BE"/>
    <w:rsid w:val="005B2A5F"/>
    <w:rsid w:val="005B36B6"/>
    <w:rsid w:val="005B64B4"/>
    <w:rsid w:val="005D5B67"/>
    <w:rsid w:val="005D738D"/>
    <w:rsid w:val="005E524C"/>
    <w:rsid w:val="005F086A"/>
    <w:rsid w:val="00604909"/>
    <w:rsid w:val="00607DAB"/>
    <w:rsid w:val="00611A87"/>
    <w:rsid w:val="00611E9D"/>
    <w:rsid w:val="00617492"/>
    <w:rsid w:val="00625853"/>
    <w:rsid w:val="00626027"/>
    <w:rsid w:val="00626A4D"/>
    <w:rsid w:val="006301D1"/>
    <w:rsid w:val="00630F4D"/>
    <w:rsid w:val="00632D44"/>
    <w:rsid w:val="00633EF4"/>
    <w:rsid w:val="00637287"/>
    <w:rsid w:val="00637FE7"/>
    <w:rsid w:val="006403DA"/>
    <w:rsid w:val="006445AB"/>
    <w:rsid w:val="00647429"/>
    <w:rsid w:val="00647D5E"/>
    <w:rsid w:val="00661569"/>
    <w:rsid w:val="00661E4D"/>
    <w:rsid w:val="00664CB2"/>
    <w:rsid w:val="00667ED6"/>
    <w:rsid w:val="0067205A"/>
    <w:rsid w:val="00672F89"/>
    <w:rsid w:val="00675F47"/>
    <w:rsid w:val="006760C4"/>
    <w:rsid w:val="0068219E"/>
    <w:rsid w:val="006864F8"/>
    <w:rsid w:val="0069400B"/>
    <w:rsid w:val="006A1FA2"/>
    <w:rsid w:val="006A74F7"/>
    <w:rsid w:val="006B11CA"/>
    <w:rsid w:val="006C2351"/>
    <w:rsid w:val="006C35A1"/>
    <w:rsid w:val="006D2278"/>
    <w:rsid w:val="006D50A4"/>
    <w:rsid w:val="006D55AF"/>
    <w:rsid w:val="006D5835"/>
    <w:rsid w:val="006D5FF0"/>
    <w:rsid w:val="006E5F50"/>
    <w:rsid w:val="006E792B"/>
    <w:rsid w:val="006F3C72"/>
    <w:rsid w:val="007067E8"/>
    <w:rsid w:val="00706A51"/>
    <w:rsid w:val="00714B3D"/>
    <w:rsid w:val="00715CCD"/>
    <w:rsid w:val="007170C5"/>
    <w:rsid w:val="007225FB"/>
    <w:rsid w:val="00723031"/>
    <w:rsid w:val="00723675"/>
    <w:rsid w:val="00731620"/>
    <w:rsid w:val="007327C0"/>
    <w:rsid w:val="00735565"/>
    <w:rsid w:val="00740B34"/>
    <w:rsid w:val="0074187E"/>
    <w:rsid w:val="00745258"/>
    <w:rsid w:val="00762B95"/>
    <w:rsid w:val="007635D8"/>
    <w:rsid w:val="007643AA"/>
    <w:rsid w:val="00766641"/>
    <w:rsid w:val="0077082A"/>
    <w:rsid w:val="00770A09"/>
    <w:rsid w:val="00771420"/>
    <w:rsid w:val="00771DA8"/>
    <w:rsid w:val="007732FD"/>
    <w:rsid w:val="007759DF"/>
    <w:rsid w:val="0078068B"/>
    <w:rsid w:val="00787093"/>
    <w:rsid w:val="007908CB"/>
    <w:rsid w:val="00792971"/>
    <w:rsid w:val="00793E1D"/>
    <w:rsid w:val="00794CC7"/>
    <w:rsid w:val="00796A69"/>
    <w:rsid w:val="007A47E4"/>
    <w:rsid w:val="007A4F41"/>
    <w:rsid w:val="007B227F"/>
    <w:rsid w:val="007B2C80"/>
    <w:rsid w:val="007C003A"/>
    <w:rsid w:val="007C0CC7"/>
    <w:rsid w:val="007C2B03"/>
    <w:rsid w:val="007D30FA"/>
    <w:rsid w:val="007E166B"/>
    <w:rsid w:val="007F23B8"/>
    <w:rsid w:val="007F3DD8"/>
    <w:rsid w:val="00802A24"/>
    <w:rsid w:val="00803455"/>
    <w:rsid w:val="0080453A"/>
    <w:rsid w:val="0081215C"/>
    <w:rsid w:val="0081505F"/>
    <w:rsid w:val="008171E9"/>
    <w:rsid w:val="0082032A"/>
    <w:rsid w:val="00822E9A"/>
    <w:rsid w:val="00823B10"/>
    <w:rsid w:val="00846ED0"/>
    <w:rsid w:val="008472BD"/>
    <w:rsid w:val="00850389"/>
    <w:rsid w:val="008507A4"/>
    <w:rsid w:val="008529A5"/>
    <w:rsid w:val="00853161"/>
    <w:rsid w:val="00856DB5"/>
    <w:rsid w:val="008600D2"/>
    <w:rsid w:val="0086089B"/>
    <w:rsid w:val="00861183"/>
    <w:rsid w:val="00863FED"/>
    <w:rsid w:val="008645DF"/>
    <w:rsid w:val="00865597"/>
    <w:rsid w:val="0086769B"/>
    <w:rsid w:val="00870F67"/>
    <w:rsid w:val="008727ED"/>
    <w:rsid w:val="0087540C"/>
    <w:rsid w:val="00876A68"/>
    <w:rsid w:val="00882DDF"/>
    <w:rsid w:val="0088431B"/>
    <w:rsid w:val="00887C10"/>
    <w:rsid w:val="0089379E"/>
    <w:rsid w:val="00894FF3"/>
    <w:rsid w:val="00895339"/>
    <w:rsid w:val="008964EF"/>
    <w:rsid w:val="008A09D3"/>
    <w:rsid w:val="008A0C05"/>
    <w:rsid w:val="008A4DB3"/>
    <w:rsid w:val="008A50E2"/>
    <w:rsid w:val="008B0826"/>
    <w:rsid w:val="008B3C69"/>
    <w:rsid w:val="008B4212"/>
    <w:rsid w:val="008B4BBF"/>
    <w:rsid w:val="008B5C0D"/>
    <w:rsid w:val="008B5DDB"/>
    <w:rsid w:val="008C4CC8"/>
    <w:rsid w:val="008C6A72"/>
    <w:rsid w:val="008D0E7C"/>
    <w:rsid w:val="008D43E4"/>
    <w:rsid w:val="008D6DFA"/>
    <w:rsid w:val="008D70E8"/>
    <w:rsid w:val="008E7E15"/>
    <w:rsid w:val="008F22B8"/>
    <w:rsid w:val="009020ED"/>
    <w:rsid w:val="009032A8"/>
    <w:rsid w:val="00910B0A"/>
    <w:rsid w:val="00915F53"/>
    <w:rsid w:val="00916D60"/>
    <w:rsid w:val="00917969"/>
    <w:rsid w:val="00921981"/>
    <w:rsid w:val="00935157"/>
    <w:rsid w:val="0093561F"/>
    <w:rsid w:val="00935937"/>
    <w:rsid w:val="00937F69"/>
    <w:rsid w:val="009406D2"/>
    <w:rsid w:val="009449BF"/>
    <w:rsid w:val="00945933"/>
    <w:rsid w:val="00951192"/>
    <w:rsid w:val="009611CF"/>
    <w:rsid w:val="009627D1"/>
    <w:rsid w:val="00967B6E"/>
    <w:rsid w:val="00973947"/>
    <w:rsid w:val="00976B24"/>
    <w:rsid w:val="009820B2"/>
    <w:rsid w:val="00994E5C"/>
    <w:rsid w:val="00994F2A"/>
    <w:rsid w:val="00995D99"/>
    <w:rsid w:val="009A76C0"/>
    <w:rsid w:val="009A7FEA"/>
    <w:rsid w:val="009B617C"/>
    <w:rsid w:val="009B64D9"/>
    <w:rsid w:val="009C2C22"/>
    <w:rsid w:val="009C57DB"/>
    <w:rsid w:val="009C6C0D"/>
    <w:rsid w:val="009D0E34"/>
    <w:rsid w:val="009D1FD7"/>
    <w:rsid w:val="009D1FF7"/>
    <w:rsid w:val="009D2349"/>
    <w:rsid w:val="009D392C"/>
    <w:rsid w:val="009D5DB6"/>
    <w:rsid w:val="009D688F"/>
    <w:rsid w:val="009E0E85"/>
    <w:rsid w:val="009E3C8B"/>
    <w:rsid w:val="009E70BB"/>
    <w:rsid w:val="009F2DD3"/>
    <w:rsid w:val="009F7317"/>
    <w:rsid w:val="00A00B69"/>
    <w:rsid w:val="00A01DD0"/>
    <w:rsid w:val="00A02F28"/>
    <w:rsid w:val="00A04009"/>
    <w:rsid w:val="00A0415D"/>
    <w:rsid w:val="00A04428"/>
    <w:rsid w:val="00A066EA"/>
    <w:rsid w:val="00A06916"/>
    <w:rsid w:val="00A10152"/>
    <w:rsid w:val="00A10598"/>
    <w:rsid w:val="00A154A5"/>
    <w:rsid w:val="00A2046C"/>
    <w:rsid w:val="00A210C5"/>
    <w:rsid w:val="00A23C5E"/>
    <w:rsid w:val="00A27DC6"/>
    <w:rsid w:val="00A304D3"/>
    <w:rsid w:val="00A341F2"/>
    <w:rsid w:val="00A36B04"/>
    <w:rsid w:val="00A41A9C"/>
    <w:rsid w:val="00A426EA"/>
    <w:rsid w:val="00A446B2"/>
    <w:rsid w:val="00A45AF2"/>
    <w:rsid w:val="00A47B65"/>
    <w:rsid w:val="00A54A84"/>
    <w:rsid w:val="00A54AC1"/>
    <w:rsid w:val="00A76AB4"/>
    <w:rsid w:val="00A80724"/>
    <w:rsid w:val="00A86061"/>
    <w:rsid w:val="00A91E74"/>
    <w:rsid w:val="00AA1AE9"/>
    <w:rsid w:val="00AA574B"/>
    <w:rsid w:val="00AA66E1"/>
    <w:rsid w:val="00AB074C"/>
    <w:rsid w:val="00AB11F3"/>
    <w:rsid w:val="00AB4BB6"/>
    <w:rsid w:val="00AB4CA0"/>
    <w:rsid w:val="00AB59C9"/>
    <w:rsid w:val="00AC209C"/>
    <w:rsid w:val="00AC467E"/>
    <w:rsid w:val="00AC7948"/>
    <w:rsid w:val="00AD08F6"/>
    <w:rsid w:val="00AD0D74"/>
    <w:rsid w:val="00AD3217"/>
    <w:rsid w:val="00AD3A33"/>
    <w:rsid w:val="00AD4850"/>
    <w:rsid w:val="00AD5A1C"/>
    <w:rsid w:val="00AD5E50"/>
    <w:rsid w:val="00AD7E0B"/>
    <w:rsid w:val="00AE38F1"/>
    <w:rsid w:val="00AE47CD"/>
    <w:rsid w:val="00AE603A"/>
    <w:rsid w:val="00AE71FB"/>
    <w:rsid w:val="00AF12E0"/>
    <w:rsid w:val="00AF5F0B"/>
    <w:rsid w:val="00B006FD"/>
    <w:rsid w:val="00B03B16"/>
    <w:rsid w:val="00B04D27"/>
    <w:rsid w:val="00B1243F"/>
    <w:rsid w:val="00B12C47"/>
    <w:rsid w:val="00B22083"/>
    <w:rsid w:val="00B22B1C"/>
    <w:rsid w:val="00B26AF3"/>
    <w:rsid w:val="00B30DF9"/>
    <w:rsid w:val="00B30F0C"/>
    <w:rsid w:val="00B3266C"/>
    <w:rsid w:val="00B32907"/>
    <w:rsid w:val="00B417A9"/>
    <w:rsid w:val="00B43F13"/>
    <w:rsid w:val="00B44432"/>
    <w:rsid w:val="00B47A3C"/>
    <w:rsid w:val="00B54812"/>
    <w:rsid w:val="00B54B86"/>
    <w:rsid w:val="00B55E0C"/>
    <w:rsid w:val="00B5798D"/>
    <w:rsid w:val="00B6251F"/>
    <w:rsid w:val="00B628DC"/>
    <w:rsid w:val="00B63AC8"/>
    <w:rsid w:val="00B65E90"/>
    <w:rsid w:val="00B768AF"/>
    <w:rsid w:val="00B773CB"/>
    <w:rsid w:val="00B80F78"/>
    <w:rsid w:val="00B82AC9"/>
    <w:rsid w:val="00B84318"/>
    <w:rsid w:val="00BA15C6"/>
    <w:rsid w:val="00BA31A8"/>
    <w:rsid w:val="00BA5090"/>
    <w:rsid w:val="00BB599D"/>
    <w:rsid w:val="00BB6E30"/>
    <w:rsid w:val="00BC43A3"/>
    <w:rsid w:val="00BC4881"/>
    <w:rsid w:val="00BC5CAC"/>
    <w:rsid w:val="00BD0932"/>
    <w:rsid w:val="00BD0D4C"/>
    <w:rsid w:val="00BD4D6C"/>
    <w:rsid w:val="00BE4167"/>
    <w:rsid w:val="00BE7115"/>
    <w:rsid w:val="00BF0F9F"/>
    <w:rsid w:val="00BF209A"/>
    <w:rsid w:val="00BF3CE6"/>
    <w:rsid w:val="00BF69AC"/>
    <w:rsid w:val="00BF7903"/>
    <w:rsid w:val="00BF7E22"/>
    <w:rsid w:val="00C03D84"/>
    <w:rsid w:val="00C040A0"/>
    <w:rsid w:val="00C0502F"/>
    <w:rsid w:val="00C063A5"/>
    <w:rsid w:val="00C07289"/>
    <w:rsid w:val="00C122F6"/>
    <w:rsid w:val="00C177FF"/>
    <w:rsid w:val="00C222DA"/>
    <w:rsid w:val="00C233DE"/>
    <w:rsid w:val="00C269CA"/>
    <w:rsid w:val="00C27443"/>
    <w:rsid w:val="00C34922"/>
    <w:rsid w:val="00C34ADA"/>
    <w:rsid w:val="00C350F4"/>
    <w:rsid w:val="00C4168C"/>
    <w:rsid w:val="00C4345F"/>
    <w:rsid w:val="00C43D8A"/>
    <w:rsid w:val="00C4489A"/>
    <w:rsid w:val="00C44B98"/>
    <w:rsid w:val="00C46A66"/>
    <w:rsid w:val="00C53791"/>
    <w:rsid w:val="00C6184C"/>
    <w:rsid w:val="00C651C0"/>
    <w:rsid w:val="00C6624E"/>
    <w:rsid w:val="00C72D8B"/>
    <w:rsid w:val="00C81D18"/>
    <w:rsid w:val="00C8671E"/>
    <w:rsid w:val="00C933AC"/>
    <w:rsid w:val="00C93C80"/>
    <w:rsid w:val="00CA129F"/>
    <w:rsid w:val="00CA68C4"/>
    <w:rsid w:val="00CB1DE7"/>
    <w:rsid w:val="00CC1781"/>
    <w:rsid w:val="00CC4C70"/>
    <w:rsid w:val="00CC5216"/>
    <w:rsid w:val="00CD0CE0"/>
    <w:rsid w:val="00CD0ED7"/>
    <w:rsid w:val="00CE02F4"/>
    <w:rsid w:val="00CE2DE9"/>
    <w:rsid w:val="00CE7C84"/>
    <w:rsid w:val="00CF0C66"/>
    <w:rsid w:val="00CF35E7"/>
    <w:rsid w:val="00D11EF5"/>
    <w:rsid w:val="00D21FFE"/>
    <w:rsid w:val="00D246D8"/>
    <w:rsid w:val="00D36828"/>
    <w:rsid w:val="00D3765D"/>
    <w:rsid w:val="00D404B8"/>
    <w:rsid w:val="00D411E4"/>
    <w:rsid w:val="00D434D8"/>
    <w:rsid w:val="00D442E0"/>
    <w:rsid w:val="00D44DA5"/>
    <w:rsid w:val="00D475A4"/>
    <w:rsid w:val="00D57CA6"/>
    <w:rsid w:val="00D65DE6"/>
    <w:rsid w:val="00D739A6"/>
    <w:rsid w:val="00D73D08"/>
    <w:rsid w:val="00D743A0"/>
    <w:rsid w:val="00D77F36"/>
    <w:rsid w:val="00D80868"/>
    <w:rsid w:val="00D80BF8"/>
    <w:rsid w:val="00D84BEA"/>
    <w:rsid w:val="00D939EE"/>
    <w:rsid w:val="00D9586A"/>
    <w:rsid w:val="00DA5AFA"/>
    <w:rsid w:val="00DB462B"/>
    <w:rsid w:val="00DB5929"/>
    <w:rsid w:val="00DB6EF2"/>
    <w:rsid w:val="00DB707A"/>
    <w:rsid w:val="00DC2789"/>
    <w:rsid w:val="00DC35F2"/>
    <w:rsid w:val="00DC6177"/>
    <w:rsid w:val="00DD18DC"/>
    <w:rsid w:val="00DD3B0E"/>
    <w:rsid w:val="00DD7AA2"/>
    <w:rsid w:val="00DE03EA"/>
    <w:rsid w:val="00DE3501"/>
    <w:rsid w:val="00DE3521"/>
    <w:rsid w:val="00DE674C"/>
    <w:rsid w:val="00DF39A0"/>
    <w:rsid w:val="00DF4B00"/>
    <w:rsid w:val="00E06E21"/>
    <w:rsid w:val="00E11B76"/>
    <w:rsid w:val="00E11CC6"/>
    <w:rsid w:val="00E14E01"/>
    <w:rsid w:val="00E1715A"/>
    <w:rsid w:val="00E25AE8"/>
    <w:rsid w:val="00E3251D"/>
    <w:rsid w:val="00E33498"/>
    <w:rsid w:val="00E3469B"/>
    <w:rsid w:val="00E35562"/>
    <w:rsid w:val="00E466B2"/>
    <w:rsid w:val="00E50503"/>
    <w:rsid w:val="00E55404"/>
    <w:rsid w:val="00E5546F"/>
    <w:rsid w:val="00E63B5A"/>
    <w:rsid w:val="00E73E23"/>
    <w:rsid w:val="00E8240F"/>
    <w:rsid w:val="00E858AD"/>
    <w:rsid w:val="00E875F3"/>
    <w:rsid w:val="00E91927"/>
    <w:rsid w:val="00E93597"/>
    <w:rsid w:val="00E943D7"/>
    <w:rsid w:val="00E948C4"/>
    <w:rsid w:val="00E94DDB"/>
    <w:rsid w:val="00E97068"/>
    <w:rsid w:val="00E97896"/>
    <w:rsid w:val="00EA0AC0"/>
    <w:rsid w:val="00EA18EE"/>
    <w:rsid w:val="00EA7F86"/>
    <w:rsid w:val="00EB0DE3"/>
    <w:rsid w:val="00EB1439"/>
    <w:rsid w:val="00EB53FC"/>
    <w:rsid w:val="00EB5D51"/>
    <w:rsid w:val="00EC293A"/>
    <w:rsid w:val="00EC4486"/>
    <w:rsid w:val="00EC4521"/>
    <w:rsid w:val="00EC7CA9"/>
    <w:rsid w:val="00ED091E"/>
    <w:rsid w:val="00ED6AC2"/>
    <w:rsid w:val="00ED7B43"/>
    <w:rsid w:val="00EE181D"/>
    <w:rsid w:val="00EE28C1"/>
    <w:rsid w:val="00F00B75"/>
    <w:rsid w:val="00F03F3C"/>
    <w:rsid w:val="00F051C6"/>
    <w:rsid w:val="00F10BD0"/>
    <w:rsid w:val="00F20577"/>
    <w:rsid w:val="00F23AA4"/>
    <w:rsid w:val="00F23E2A"/>
    <w:rsid w:val="00F31E59"/>
    <w:rsid w:val="00F324F9"/>
    <w:rsid w:val="00F336FF"/>
    <w:rsid w:val="00F4244D"/>
    <w:rsid w:val="00F51F43"/>
    <w:rsid w:val="00F55019"/>
    <w:rsid w:val="00F56967"/>
    <w:rsid w:val="00F5717B"/>
    <w:rsid w:val="00F616A3"/>
    <w:rsid w:val="00F63036"/>
    <w:rsid w:val="00F6402B"/>
    <w:rsid w:val="00F7583E"/>
    <w:rsid w:val="00F948BD"/>
    <w:rsid w:val="00F973DB"/>
    <w:rsid w:val="00F97D90"/>
    <w:rsid w:val="00FA0D43"/>
    <w:rsid w:val="00FA1E25"/>
    <w:rsid w:val="00FA4F40"/>
    <w:rsid w:val="00FA50BB"/>
    <w:rsid w:val="00FA5A37"/>
    <w:rsid w:val="00FB7697"/>
    <w:rsid w:val="00FD45AD"/>
    <w:rsid w:val="00FD7A49"/>
    <w:rsid w:val="00FE23C9"/>
    <w:rsid w:val="00FE7D9F"/>
    <w:rsid w:val="00FF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2EC3"/>
  <w15:chartTrackingRefBased/>
  <w15:docId w15:val="{FA087CE7-3F75-6245-8AAD-8232196F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sz w:val="24"/>
    </w:rPr>
  </w:style>
  <w:style w:type="character" w:styleId="Hyperlink">
    <w:name w:val="Hyperlink"/>
    <w:rPr>
      <w:color w:val="0000FF"/>
      <w:u w:val="single"/>
    </w:rPr>
  </w:style>
  <w:style w:type="paragraph" w:styleId="BodyText2">
    <w:name w:val="Body Text 2"/>
    <w:basedOn w:val="Normal"/>
    <w:rPr>
      <w:sz w:val="24"/>
    </w:rPr>
  </w:style>
  <w:style w:type="character" w:styleId="CommentReference">
    <w:name w:val="annotation reference"/>
    <w:semiHidden/>
    <w:rsid w:val="00A066EA"/>
    <w:rPr>
      <w:sz w:val="16"/>
      <w:szCs w:val="16"/>
    </w:rPr>
  </w:style>
  <w:style w:type="paragraph" w:styleId="CommentText">
    <w:name w:val="annotation text"/>
    <w:basedOn w:val="Normal"/>
    <w:semiHidden/>
    <w:rsid w:val="00A066EA"/>
  </w:style>
  <w:style w:type="paragraph" w:styleId="BalloonText">
    <w:name w:val="Balloon Text"/>
    <w:basedOn w:val="Normal"/>
    <w:semiHidden/>
    <w:rsid w:val="00A066EA"/>
    <w:rPr>
      <w:rFonts w:ascii="Tahoma" w:hAnsi="Tahoma" w:cs="Tahoma"/>
      <w:sz w:val="16"/>
      <w:szCs w:val="16"/>
    </w:rPr>
  </w:style>
  <w:style w:type="paragraph" w:styleId="EmailSignature">
    <w:name w:val="E-mail Signature"/>
    <w:basedOn w:val="Normal"/>
    <w:rsid w:val="00BD0D4C"/>
    <w:pPr>
      <w:overflowPunct/>
      <w:autoSpaceDE/>
      <w:autoSpaceDN/>
      <w:adjustRightInd/>
      <w:textAlignment w:val="auto"/>
    </w:pPr>
    <w:rPr>
      <w:rFonts w:ascii="Times New Roman" w:hAnsi="Times New Roman"/>
      <w:sz w:val="24"/>
      <w:szCs w:val="24"/>
      <w:lang w:eastAsia="en-US"/>
    </w:rPr>
  </w:style>
  <w:style w:type="paragraph" w:styleId="CommentSubject">
    <w:name w:val="annotation subject"/>
    <w:basedOn w:val="CommentText"/>
    <w:next w:val="CommentText"/>
    <w:semiHidden/>
    <w:rsid w:val="00C8671E"/>
    <w:rPr>
      <w:b/>
      <w:bCs/>
    </w:rPr>
  </w:style>
  <w:style w:type="paragraph" w:styleId="FootnoteText">
    <w:name w:val="footnote text"/>
    <w:basedOn w:val="Normal"/>
    <w:link w:val="FootnoteTextChar"/>
    <w:rsid w:val="002B1063"/>
  </w:style>
  <w:style w:type="character" w:customStyle="1" w:styleId="FootnoteTextChar">
    <w:name w:val="Footnote Text Char"/>
    <w:link w:val="FootnoteText"/>
    <w:rsid w:val="002B1063"/>
    <w:rPr>
      <w:rFonts w:ascii="Arial" w:hAnsi="Arial"/>
    </w:rPr>
  </w:style>
  <w:style w:type="character" w:styleId="FootnoteReference">
    <w:name w:val="footnote reference"/>
    <w:rsid w:val="002B1063"/>
    <w:rPr>
      <w:vertAlign w:val="superscript"/>
    </w:rPr>
  </w:style>
  <w:style w:type="character" w:styleId="HTMLCite">
    <w:name w:val="HTML Cite"/>
    <w:uiPriority w:val="99"/>
    <w:unhideWhenUsed/>
    <w:rsid w:val="0068219E"/>
    <w:rPr>
      <w:i/>
      <w:iCs/>
    </w:rPr>
  </w:style>
  <w:style w:type="paragraph" w:customStyle="1" w:styleId="Default">
    <w:name w:val="Default"/>
    <w:rsid w:val="0038311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961B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TMLPreformatted">
    <w:name w:val="HTML Preformatted"/>
    <w:basedOn w:val="Normal"/>
    <w:link w:val="HTMLPreformattedChar"/>
    <w:uiPriority w:val="99"/>
    <w:unhideWhenUsed/>
    <w:rsid w:val="00496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4961B3"/>
    <w:rPr>
      <w:rFonts w:ascii="Courier New" w:hAnsi="Courier New" w:cs="Courier New"/>
    </w:rPr>
  </w:style>
  <w:style w:type="paragraph" w:styleId="ListParagraph">
    <w:name w:val="List Paragraph"/>
    <w:basedOn w:val="Normal"/>
    <w:uiPriority w:val="34"/>
    <w:qFormat/>
    <w:rsid w:val="00A2046C"/>
    <w:pPr>
      <w:ind w:left="720"/>
      <w:contextualSpacing/>
    </w:pPr>
  </w:style>
  <w:style w:type="table" w:styleId="TableGrid">
    <w:name w:val="Table Grid"/>
    <w:basedOn w:val="TableNormal"/>
    <w:rsid w:val="00FE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E7C"/>
    <w:rPr>
      <w:color w:val="605E5C"/>
      <w:shd w:val="clear" w:color="auto" w:fill="E1DFDD"/>
    </w:rPr>
  </w:style>
  <w:style w:type="character" w:customStyle="1" w:styleId="HeaderChar">
    <w:name w:val="Header Char"/>
    <w:basedOn w:val="DefaultParagraphFont"/>
    <w:link w:val="Header"/>
    <w:uiPriority w:val="99"/>
    <w:rsid w:val="00803455"/>
    <w:rPr>
      <w:rFonts w:ascii="Arial" w:hAnsi="Arial"/>
    </w:rPr>
  </w:style>
  <w:style w:type="character" w:customStyle="1" w:styleId="apple-converted-space">
    <w:name w:val="apple-converted-space"/>
    <w:basedOn w:val="DefaultParagraphFont"/>
    <w:rsid w:val="009F7317"/>
  </w:style>
  <w:style w:type="character" w:styleId="Strong">
    <w:name w:val="Strong"/>
    <w:basedOn w:val="DefaultParagraphFont"/>
    <w:uiPriority w:val="22"/>
    <w:qFormat/>
    <w:rsid w:val="009F7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8222">
      <w:bodyDiv w:val="1"/>
      <w:marLeft w:val="0"/>
      <w:marRight w:val="0"/>
      <w:marTop w:val="0"/>
      <w:marBottom w:val="0"/>
      <w:divBdr>
        <w:top w:val="none" w:sz="0" w:space="0" w:color="auto"/>
        <w:left w:val="none" w:sz="0" w:space="0" w:color="auto"/>
        <w:bottom w:val="none" w:sz="0" w:space="0" w:color="auto"/>
        <w:right w:val="none" w:sz="0" w:space="0" w:color="auto"/>
      </w:divBdr>
    </w:div>
    <w:div w:id="118693937">
      <w:bodyDiv w:val="1"/>
      <w:marLeft w:val="0"/>
      <w:marRight w:val="0"/>
      <w:marTop w:val="0"/>
      <w:marBottom w:val="0"/>
      <w:divBdr>
        <w:top w:val="none" w:sz="0" w:space="0" w:color="auto"/>
        <w:left w:val="none" w:sz="0" w:space="0" w:color="auto"/>
        <w:bottom w:val="none" w:sz="0" w:space="0" w:color="auto"/>
        <w:right w:val="none" w:sz="0" w:space="0" w:color="auto"/>
      </w:divBdr>
    </w:div>
    <w:div w:id="144782242">
      <w:bodyDiv w:val="1"/>
      <w:marLeft w:val="0"/>
      <w:marRight w:val="0"/>
      <w:marTop w:val="0"/>
      <w:marBottom w:val="0"/>
      <w:divBdr>
        <w:top w:val="none" w:sz="0" w:space="0" w:color="auto"/>
        <w:left w:val="none" w:sz="0" w:space="0" w:color="auto"/>
        <w:bottom w:val="none" w:sz="0" w:space="0" w:color="auto"/>
        <w:right w:val="none" w:sz="0" w:space="0" w:color="auto"/>
      </w:divBdr>
      <w:divsChild>
        <w:div w:id="808477356">
          <w:marLeft w:val="0"/>
          <w:marRight w:val="0"/>
          <w:marTop w:val="0"/>
          <w:marBottom w:val="0"/>
          <w:divBdr>
            <w:top w:val="none" w:sz="0" w:space="0" w:color="auto"/>
            <w:left w:val="none" w:sz="0" w:space="0" w:color="auto"/>
            <w:bottom w:val="none" w:sz="0" w:space="0" w:color="auto"/>
            <w:right w:val="none" w:sz="0" w:space="0" w:color="auto"/>
          </w:divBdr>
        </w:div>
        <w:div w:id="1313800703">
          <w:marLeft w:val="0"/>
          <w:marRight w:val="0"/>
          <w:marTop w:val="0"/>
          <w:marBottom w:val="0"/>
          <w:divBdr>
            <w:top w:val="none" w:sz="0" w:space="0" w:color="auto"/>
            <w:left w:val="none" w:sz="0" w:space="0" w:color="auto"/>
            <w:bottom w:val="none" w:sz="0" w:space="0" w:color="auto"/>
            <w:right w:val="none" w:sz="0" w:space="0" w:color="auto"/>
          </w:divBdr>
        </w:div>
      </w:divsChild>
    </w:div>
    <w:div w:id="283274613">
      <w:bodyDiv w:val="1"/>
      <w:marLeft w:val="0"/>
      <w:marRight w:val="0"/>
      <w:marTop w:val="0"/>
      <w:marBottom w:val="0"/>
      <w:divBdr>
        <w:top w:val="none" w:sz="0" w:space="0" w:color="auto"/>
        <w:left w:val="none" w:sz="0" w:space="0" w:color="auto"/>
        <w:bottom w:val="none" w:sz="0" w:space="0" w:color="auto"/>
        <w:right w:val="none" w:sz="0" w:space="0" w:color="auto"/>
      </w:divBdr>
    </w:div>
    <w:div w:id="805393657">
      <w:bodyDiv w:val="1"/>
      <w:marLeft w:val="0"/>
      <w:marRight w:val="0"/>
      <w:marTop w:val="0"/>
      <w:marBottom w:val="0"/>
      <w:divBdr>
        <w:top w:val="none" w:sz="0" w:space="0" w:color="auto"/>
        <w:left w:val="none" w:sz="0" w:space="0" w:color="auto"/>
        <w:bottom w:val="none" w:sz="0" w:space="0" w:color="auto"/>
        <w:right w:val="none" w:sz="0" w:space="0" w:color="auto"/>
      </w:divBdr>
    </w:div>
    <w:div w:id="954556172">
      <w:bodyDiv w:val="1"/>
      <w:marLeft w:val="0"/>
      <w:marRight w:val="0"/>
      <w:marTop w:val="0"/>
      <w:marBottom w:val="0"/>
      <w:divBdr>
        <w:top w:val="none" w:sz="0" w:space="0" w:color="auto"/>
        <w:left w:val="none" w:sz="0" w:space="0" w:color="auto"/>
        <w:bottom w:val="none" w:sz="0" w:space="0" w:color="auto"/>
        <w:right w:val="none" w:sz="0" w:space="0" w:color="auto"/>
      </w:divBdr>
      <w:divsChild>
        <w:div w:id="33432307">
          <w:marLeft w:val="0"/>
          <w:marRight w:val="0"/>
          <w:marTop w:val="0"/>
          <w:marBottom w:val="0"/>
          <w:divBdr>
            <w:top w:val="none" w:sz="0" w:space="0" w:color="auto"/>
            <w:left w:val="none" w:sz="0" w:space="0" w:color="auto"/>
            <w:bottom w:val="none" w:sz="0" w:space="0" w:color="auto"/>
            <w:right w:val="none" w:sz="0" w:space="0" w:color="auto"/>
          </w:divBdr>
          <w:divsChild>
            <w:div w:id="540240897">
              <w:marLeft w:val="0"/>
              <w:marRight w:val="0"/>
              <w:marTop w:val="0"/>
              <w:marBottom w:val="0"/>
              <w:divBdr>
                <w:top w:val="none" w:sz="0" w:space="0" w:color="auto"/>
                <w:left w:val="none" w:sz="0" w:space="0" w:color="auto"/>
                <w:bottom w:val="none" w:sz="0" w:space="0" w:color="auto"/>
                <w:right w:val="none" w:sz="0" w:space="0" w:color="auto"/>
              </w:divBdr>
              <w:divsChild>
                <w:div w:id="425394193">
                  <w:marLeft w:val="0"/>
                  <w:marRight w:val="0"/>
                  <w:marTop w:val="0"/>
                  <w:marBottom w:val="0"/>
                  <w:divBdr>
                    <w:top w:val="none" w:sz="0" w:space="0" w:color="auto"/>
                    <w:left w:val="none" w:sz="0" w:space="0" w:color="auto"/>
                    <w:bottom w:val="none" w:sz="0" w:space="0" w:color="auto"/>
                    <w:right w:val="none" w:sz="0" w:space="0" w:color="auto"/>
                  </w:divBdr>
                </w:div>
              </w:divsChild>
            </w:div>
            <w:div w:id="554006884">
              <w:marLeft w:val="0"/>
              <w:marRight w:val="0"/>
              <w:marTop w:val="0"/>
              <w:marBottom w:val="0"/>
              <w:divBdr>
                <w:top w:val="none" w:sz="0" w:space="0" w:color="auto"/>
                <w:left w:val="none" w:sz="0" w:space="0" w:color="auto"/>
                <w:bottom w:val="none" w:sz="0" w:space="0" w:color="auto"/>
                <w:right w:val="none" w:sz="0" w:space="0" w:color="auto"/>
              </w:divBdr>
              <w:divsChild>
                <w:div w:id="1107582483">
                  <w:marLeft w:val="0"/>
                  <w:marRight w:val="0"/>
                  <w:marTop w:val="0"/>
                  <w:marBottom w:val="0"/>
                  <w:divBdr>
                    <w:top w:val="none" w:sz="0" w:space="0" w:color="auto"/>
                    <w:left w:val="none" w:sz="0" w:space="0" w:color="auto"/>
                    <w:bottom w:val="none" w:sz="0" w:space="0" w:color="auto"/>
                    <w:right w:val="none" w:sz="0" w:space="0" w:color="auto"/>
                  </w:divBdr>
                </w:div>
              </w:divsChild>
            </w:div>
            <w:div w:id="1053961833">
              <w:marLeft w:val="0"/>
              <w:marRight w:val="0"/>
              <w:marTop w:val="0"/>
              <w:marBottom w:val="0"/>
              <w:divBdr>
                <w:top w:val="none" w:sz="0" w:space="0" w:color="auto"/>
                <w:left w:val="none" w:sz="0" w:space="0" w:color="auto"/>
                <w:bottom w:val="none" w:sz="0" w:space="0" w:color="auto"/>
                <w:right w:val="none" w:sz="0" w:space="0" w:color="auto"/>
              </w:divBdr>
              <w:divsChild>
                <w:div w:id="38289541">
                  <w:marLeft w:val="0"/>
                  <w:marRight w:val="0"/>
                  <w:marTop w:val="0"/>
                  <w:marBottom w:val="0"/>
                  <w:divBdr>
                    <w:top w:val="none" w:sz="0" w:space="0" w:color="auto"/>
                    <w:left w:val="none" w:sz="0" w:space="0" w:color="auto"/>
                    <w:bottom w:val="none" w:sz="0" w:space="0" w:color="auto"/>
                    <w:right w:val="none" w:sz="0" w:space="0" w:color="auto"/>
                  </w:divBdr>
                </w:div>
                <w:div w:id="306858383">
                  <w:marLeft w:val="0"/>
                  <w:marRight w:val="0"/>
                  <w:marTop w:val="0"/>
                  <w:marBottom w:val="0"/>
                  <w:divBdr>
                    <w:top w:val="none" w:sz="0" w:space="0" w:color="auto"/>
                    <w:left w:val="none" w:sz="0" w:space="0" w:color="auto"/>
                    <w:bottom w:val="none" w:sz="0" w:space="0" w:color="auto"/>
                    <w:right w:val="none" w:sz="0" w:space="0" w:color="auto"/>
                  </w:divBdr>
                </w:div>
              </w:divsChild>
            </w:div>
            <w:div w:id="1575159533">
              <w:marLeft w:val="0"/>
              <w:marRight w:val="0"/>
              <w:marTop w:val="0"/>
              <w:marBottom w:val="0"/>
              <w:divBdr>
                <w:top w:val="none" w:sz="0" w:space="0" w:color="auto"/>
                <w:left w:val="none" w:sz="0" w:space="0" w:color="auto"/>
                <w:bottom w:val="none" w:sz="0" w:space="0" w:color="auto"/>
                <w:right w:val="none" w:sz="0" w:space="0" w:color="auto"/>
              </w:divBdr>
              <w:divsChild>
                <w:div w:id="3374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5528">
          <w:marLeft w:val="0"/>
          <w:marRight w:val="0"/>
          <w:marTop w:val="0"/>
          <w:marBottom w:val="0"/>
          <w:divBdr>
            <w:top w:val="none" w:sz="0" w:space="0" w:color="auto"/>
            <w:left w:val="none" w:sz="0" w:space="0" w:color="auto"/>
            <w:bottom w:val="none" w:sz="0" w:space="0" w:color="auto"/>
            <w:right w:val="none" w:sz="0" w:space="0" w:color="auto"/>
          </w:divBdr>
          <w:divsChild>
            <w:div w:id="1382444223">
              <w:marLeft w:val="0"/>
              <w:marRight w:val="0"/>
              <w:marTop w:val="0"/>
              <w:marBottom w:val="0"/>
              <w:divBdr>
                <w:top w:val="none" w:sz="0" w:space="0" w:color="auto"/>
                <w:left w:val="none" w:sz="0" w:space="0" w:color="auto"/>
                <w:bottom w:val="none" w:sz="0" w:space="0" w:color="auto"/>
                <w:right w:val="none" w:sz="0" w:space="0" w:color="auto"/>
              </w:divBdr>
              <w:divsChild>
                <w:div w:id="1656959035">
                  <w:marLeft w:val="0"/>
                  <w:marRight w:val="0"/>
                  <w:marTop w:val="0"/>
                  <w:marBottom w:val="0"/>
                  <w:divBdr>
                    <w:top w:val="none" w:sz="0" w:space="0" w:color="auto"/>
                    <w:left w:val="none" w:sz="0" w:space="0" w:color="auto"/>
                    <w:bottom w:val="none" w:sz="0" w:space="0" w:color="auto"/>
                    <w:right w:val="none" w:sz="0" w:space="0" w:color="auto"/>
                  </w:divBdr>
                </w:div>
              </w:divsChild>
            </w:div>
            <w:div w:id="2049596735">
              <w:marLeft w:val="0"/>
              <w:marRight w:val="0"/>
              <w:marTop w:val="0"/>
              <w:marBottom w:val="0"/>
              <w:divBdr>
                <w:top w:val="none" w:sz="0" w:space="0" w:color="auto"/>
                <w:left w:val="none" w:sz="0" w:space="0" w:color="auto"/>
                <w:bottom w:val="none" w:sz="0" w:space="0" w:color="auto"/>
                <w:right w:val="none" w:sz="0" w:space="0" w:color="auto"/>
              </w:divBdr>
              <w:divsChild>
                <w:div w:id="14804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677">
          <w:marLeft w:val="0"/>
          <w:marRight w:val="0"/>
          <w:marTop w:val="0"/>
          <w:marBottom w:val="0"/>
          <w:divBdr>
            <w:top w:val="none" w:sz="0" w:space="0" w:color="auto"/>
            <w:left w:val="none" w:sz="0" w:space="0" w:color="auto"/>
            <w:bottom w:val="none" w:sz="0" w:space="0" w:color="auto"/>
            <w:right w:val="none" w:sz="0" w:space="0" w:color="auto"/>
          </w:divBdr>
          <w:divsChild>
            <w:div w:id="1688487384">
              <w:marLeft w:val="0"/>
              <w:marRight w:val="0"/>
              <w:marTop w:val="0"/>
              <w:marBottom w:val="0"/>
              <w:divBdr>
                <w:top w:val="none" w:sz="0" w:space="0" w:color="auto"/>
                <w:left w:val="none" w:sz="0" w:space="0" w:color="auto"/>
                <w:bottom w:val="none" w:sz="0" w:space="0" w:color="auto"/>
                <w:right w:val="none" w:sz="0" w:space="0" w:color="auto"/>
              </w:divBdr>
              <w:divsChild>
                <w:div w:id="3751489">
                  <w:marLeft w:val="0"/>
                  <w:marRight w:val="0"/>
                  <w:marTop w:val="0"/>
                  <w:marBottom w:val="0"/>
                  <w:divBdr>
                    <w:top w:val="none" w:sz="0" w:space="0" w:color="auto"/>
                    <w:left w:val="none" w:sz="0" w:space="0" w:color="auto"/>
                    <w:bottom w:val="none" w:sz="0" w:space="0" w:color="auto"/>
                    <w:right w:val="none" w:sz="0" w:space="0" w:color="auto"/>
                  </w:divBdr>
                </w:div>
              </w:divsChild>
            </w:div>
            <w:div w:id="1762216298">
              <w:marLeft w:val="0"/>
              <w:marRight w:val="0"/>
              <w:marTop w:val="0"/>
              <w:marBottom w:val="0"/>
              <w:divBdr>
                <w:top w:val="none" w:sz="0" w:space="0" w:color="auto"/>
                <w:left w:val="none" w:sz="0" w:space="0" w:color="auto"/>
                <w:bottom w:val="none" w:sz="0" w:space="0" w:color="auto"/>
                <w:right w:val="none" w:sz="0" w:space="0" w:color="auto"/>
              </w:divBdr>
              <w:divsChild>
                <w:div w:id="589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2016">
          <w:marLeft w:val="0"/>
          <w:marRight w:val="0"/>
          <w:marTop w:val="0"/>
          <w:marBottom w:val="0"/>
          <w:divBdr>
            <w:top w:val="none" w:sz="0" w:space="0" w:color="auto"/>
            <w:left w:val="none" w:sz="0" w:space="0" w:color="auto"/>
            <w:bottom w:val="none" w:sz="0" w:space="0" w:color="auto"/>
            <w:right w:val="none" w:sz="0" w:space="0" w:color="auto"/>
          </w:divBdr>
          <w:divsChild>
            <w:div w:id="89813219">
              <w:marLeft w:val="0"/>
              <w:marRight w:val="0"/>
              <w:marTop w:val="0"/>
              <w:marBottom w:val="0"/>
              <w:divBdr>
                <w:top w:val="none" w:sz="0" w:space="0" w:color="auto"/>
                <w:left w:val="none" w:sz="0" w:space="0" w:color="auto"/>
                <w:bottom w:val="none" w:sz="0" w:space="0" w:color="auto"/>
                <w:right w:val="none" w:sz="0" w:space="0" w:color="auto"/>
              </w:divBdr>
              <w:divsChild>
                <w:div w:id="1925382478">
                  <w:marLeft w:val="0"/>
                  <w:marRight w:val="0"/>
                  <w:marTop w:val="0"/>
                  <w:marBottom w:val="0"/>
                  <w:divBdr>
                    <w:top w:val="none" w:sz="0" w:space="0" w:color="auto"/>
                    <w:left w:val="none" w:sz="0" w:space="0" w:color="auto"/>
                    <w:bottom w:val="none" w:sz="0" w:space="0" w:color="auto"/>
                    <w:right w:val="none" w:sz="0" w:space="0" w:color="auto"/>
                  </w:divBdr>
                </w:div>
              </w:divsChild>
            </w:div>
            <w:div w:id="1709916332">
              <w:marLeft w:val="0"/>
              <w:marRight w:val="0"/>
              <w:marTop w:val="0"/>
              <w:marBottom w:val="0"/>
              <w:divBdr>
                <w:top w:val="none" w:sz="0" w:space="0" w:color="auto"/>
                <w:left w:val="none" w:sz="0" w:space="0" w:color="auto"/>
                <w:bottom w:val="none" w:sz="0" w:space="0" w:color="auto"/>
                <w:right w:val="none" w:sz="0" w:space="0" w:color="auto"/>
              </w:divBdr>
              <w:divsChild>
                <w:div w:id="16226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0554">
          <w:marLeft w:val="0"/>
          <w:marRight w:val="0"/>
          <w:marTop w:val="0"/>
          <w:marBottom w:val="0"/>
          <w:divBdr>
            <w:top w:val="none" w:sz="0" w:space="0" w:color="auto"/>
            <w:left w:val="none" w:sz="0" w:space="0" w:color="auto"/>
            <w:bottom w:val="none" w:sz="0" w:space="0" w:color="auto"/>
            <w:right w:val="none" w:sz="0" w:space="0" w:color="auto"/>
          </w:divBdr>
          <w:divsChild>
            <w:div w:id="1129710">
              <w:marLeft w:val="0"/>
              <w:marRight w:val="0"/>
              <w:marTop w:val="0"/>
              <w:marBottom w:val="0"/>
              <w:divBdr>
                <w:top w:val="none" w:sz="0" w:space="0" w:color="auto"/>
                <w:left w:val="none" w:sz="0" w:space="0" w:color="auto"/>
                <w:bottom w:val="none" w:sz="0" w:space="0" w:color="auto"/>
                <w:right w:val="none" w:sz="0" w:space="0" w:color="auto"/>
              </w:divBdr>
              <w:divsChild>
                <w:div w:id="11917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268">
          <w:marLeft w:val="0"/>
          <w:marRight w:val="0"/>
          <w:marTop w:val="0"/>
          <w:marBottom w:val="0"/>
          <w:divBdr>
            <w:top w:val="none" w:sz="0" w:space="0" w:color="auto"/>
            <w:left w:val="none" w:sz="0" w:space="0" w:color="auto"/>
            <w:bottom w:val="none" w:sz="0" w:space="0" w:color="auto"/>
            <w:right w:val="none" w:sz="0" w:space="0" w:color="auto"/>
          </w:divBdr>
          <w:divsChild>
            <w:div w:id="1719209125">
              <w:marLeft w:val="0"/>
              <w:marRight w:val="0"/>
              <w:marTop w:val="0"/>
              <w:marBottom w:val="0"/>
              <w:divBdr>
                <w:top w:val="none" w:sz="0" w:space="0" w:color="auto"/>
                <w:left w:val="none" w:sz="0" w:space="0" w:color="auto"/>
                <w:bottom w:val="none" w:sz="0" w:space="0" w:color="auto"/>
                <w:right w:val="none" w:sz="0" w:space="0" w:color="auto"/>
              </w:divBdr>
              <w:divsChild>
                <w:div w:id="1901404992">
                  <w:marLeft w:val="0"/>
                  <w:marRight w:val="0"/>
                  <w:marTop w:val="0"/>
                  <w:marBottom w:val="0"/>
                  <w:divBdr>
                    <w:top w:val="none" w:sz="0" w:space="0" w:color="auto"/>
                    <w:left w:val="none" w:sz="0" w:space="0" w:color="auto"/>
                    <w:bottom w:val="none" w:sz="0" w:space="0" w:color="auto"/>
                    <w:right w:val="none" w:sz="0" w:space="0" w:color="auto"/>
                  </w:divBdr>
                </w:div>
              </w:divsChild>
            </w:div>
            <w:div w:id="1790540831">
              <w:marLeft w:val="0"/>
              <w:marRight w:val="0"/>
              <w:marTop w:val="0"/>
              <w:marBottom w:val="0"/>
              <w:divBdr>
                <w:top w:val="none" w:sz="0" w:space="0" w:color="auto"/>
                <w:left w:val="none" w:sz="0" w:space="0" w:color="auto"/>
                <w:bottom w:val="none" w:sz="0" w:space="0" w:color="auto"/>
                <w:right w:val="none" w:sz="0" w:space="0" w:color="auto"/>
              </w:divBdr>
              <w:divsChild>
                <w:div w:id="12484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787">
          <w:marLeft w:val="0"/>
          <w:marRight w:val="0"/>
          <w:marTop w:val="0"/>
          <w:marBottom w:val="0"/>
          <w:divBdr>
            <w:top w:val="none" w:sz="0" w:space="0" w:color="auto"/>
            <w:left w:val="none" w:sz="0" w:space="0" w:color="auto"/>
            <w:bottom w:val="none" w:sz="0" w:space="0" w:color="auto"/>
            <w:right w:val="none" w:sz="0" w:space="0" w:color="auto"/>
          </w:divBdr>
          <w:divsChild>
            <w:div w:id="226693422">
              <w:marLeft w:val="0"/>
              <w:marRight w:val="0"/>
              <w:marTop w:val="0"/>
              <w:marBottom w:val="0"/>
              <w:divBdr>
                <w:top w:val="none" w:sz="0" w:space="0" w:color="auto"/>
                <w:left w:val="none" w:sz="0" w:space="0" w:color="auto"/>
                <w:bottom w:val="none" w:sz="0" w:space="0" w:color="auto"/>
                <w:right w:val="none" w:sz="0" w:space="0" w:color="auto"/>
              </w:divBdr>
              <w:divsChild>
                <w:div w:id="1846312842">
                  <w:marLeft w:val="0"/>
                  <w:marRight w:val="0"/>
                  <w:marTop w:val="0"/>
                  <w:marBottom w:val="0"/>
                  <w:divBdr>
                    <w:top w:val="none" w:sz="0" w:space="0" w:color="auto"/>
                    <w:left w:val="none" w:sz="0" w:space="0" w:color="auto"/>
                    <w:bottom w:val="none" w:sz="0" w:space="0" w:color="auto"/>
                    <w:right w:val="none" w:sz="0" w:space="0" w:color="auto"/>
                  </w:divBdr>
                </w:div>
              </w:divsChild>
            </w:div>
            <w:div w:id="844317790">
              <w:marLeft w:val="0"/>
              <w:marRight w:val="0"/>
              <w:marTop w:val="0"/>
              <w:marBottom w:val="0"/>
              <w:divBdr>
                <w:top w:val="none" w:sz="0" w:space="0" w:color="auto"/>
                <w:left w:val="none" w:sz="0" w:space="0" w:color="auto"/>
                <w:bottom w:val="none" w:sz="0" w:space="0" w:color="auto"/>
                <w:right w:val="none" w:sz="0" w:space="0" w:color="auto"/>
              </w:divBdr>
              <w:divsChild>
                <w:div w:id="72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2462">
          <w:marLeft w:val="0"/>
          <w:marRight w:val="0"/>
          <w:marTop w:val="0"/>
          <w:marBottom w:val="0"/>
          <w:divBdr>
            <w:top w:val="none" w:sz="0" w:space="0" w:color="auto"/>
            <w:left w:val="none" w:sz="0" w:space="0" w:color="auto"/>
            <w:bottom w:val="none" w:sz="0" w:space="0" w:color="auto"/>
            <w:right w:val="none" w:sz="0" w:space="0" w:color="auto"/>
          </w:divBdr>
          <w:divsChild>
            <w:div w:id="1061250236">
              <w:marLeft w:val="0"/>
              <w:marRight w:val="0"/>
              <w:marTop w:val="0"/>
              <w:marBottom w:val="0"/>
              <w:divBdr>
                <w:top w:val="none" w:sz="0" w:space="0" w:color="auto"/>
                <w:left w:val="none" w:sz="0" w:space="0" w:color="auto"/>
                <w:bottom w:val="none" w:sz="0" w:space="0" w:color="auto"/>
                <w:right w:val="none" w:sz="0" w:space="0" w:color="auto"/>
              </w:divBdr>
              <w:divsChild>
                <w:div w:id="1489636611">
                  <w:marLeft w:val="0"/>
                  <w:marRight w:val="0"/>
                  <w:marTop w:val="0"/>
                  <w:marBottom w:val="0"/>
                  <w:divBdr>
                    <w:top w:val="none" w:sz="0" w:space="0" w:color="auto"/>
                    <w:left w:val="none" w:sz="0" w:space="0" w:color="auto"/>
                    <w:bottom w:val="none" w:sz="0" w:space="0" w:color="auto"/>
                    <w:right w:val="none" w:sz="0" w:space="0" w:color="auto"/>
                  </w:divBdr>
                </w:div>
              </w:divsChild>
            </w:div>
            <w:div w:id="1279213953">
              <w:marLeft w:val="0"/>
              <w:marRight w:val="0"/>
              <w:marTop w:val="0"/>
              <w:marBottom w:val="0"/>
              <w:divBdr>
                <w:top w:val="none" w:sz="0" w:space="0" w:color="auto"/>
                <w:left w:val="none" w:sz="0" w:space="0" w:color="auto"/>
                <w:bottom w:val="none" w:sz="0" w:space="0" w:color="auto"/>
                <w:right w:val="none" w:sz="0" w:space="0" w:color="auto"/>
              </w:divBdr>
              <w:divsChild>
                <w:div w:id="16987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7703">
          <w:marLeft w:val="0"/>
          <w:marRight w:val="0"/>
          <w:marTop w:val="0"/>
          <w:marBottom w:val="0"/>
          <w:divBdr>
            <w:top w:val="none" w:sz="0" w:space="0" w:color="auto"/>
            <w:left w:val="none" w:sz="0" w:space="0" w:color="auto"/>
            <w:bottom w:val="none" w:sz="0" w:space="0" w:color="auto"/>
            <w:right w:val="none" w:sz="0" w:space="0" w:color="auto"/>
          </w:divBdr>
          <w:divsChild>
            <w:div w:id="173493763">
              <w:marLeft w:val="0"/>
              <w:marRight w:val="0"/>
              <w:marTop w:val="0"/>
              <w:marBottom w:val="0"/>
              <w:divBdr>
                <w:top w:val="none" w:sz="0" w:space="0" w:color="auto"/>
                <w:left w:val="none" w:sz="0" w:space="0" w:color="auto"/>
                <w:bottom w:val="none" w:sz="0" w:space="0" w:color="auto"/>
                <w:right w:val="none" w:sz="0" w:space="0" w:color="auto"/>
              </w:divBdr>
              <w:divsChild>
                <w:div w:id="1185706676">
                  <w:marLeft w:val="0"/>
                  <w:marRight w:val="0"/>
                  <w:marTop w:val="0"/>
                  <w:marBottom w:val="0"/>
                  <w:divBdr>
                    <w:top w:val="none" w:sz="0" w:space="0" w:color="auto"/>
                    <w:left w:val="none" w:sz="0" w:space="0" w:color="auto"/>
                    <w:bottom w:val="none" w:sz="0" w:space="0" w:color="auto"/>
                    <w:right w:val="none" w:sz="0" w:space="0" w:color="auto"/>
                  </w:divBdr>
                </w:div>
              </w:divsChild>
            </w:div>
            <w:div w:id="475880197">
              <w:marLeft w:val="0"/>
              <w:marRight w:val="0"/>
              <w:marTop w:val="0"/>
              <w:marBottom w:val="0"/>
              <w:divBdr>
                <w:top w:val="none" w:sz="0" w:space="0" w:color="auto"/>
                <w:left w:val="none" w:sz="0" w:space="0" w:color="auto"/>
                <w:bottom w:val="none" w:sz="0" w:space="0" w:color="auto"/>
                <w:right w:val="none" w:sz="0" w:space="0" w:color="auto"/>
              </w:divBdr>
              <w:divsChild>
                <w:div w:id="1974826006">
                  <w:marLeft w:val="0"/>
                  <w:marRight w:val="0"/>
                  <w:marTop w:val="0"/>
                  <w:marBottom w:val="0"/>
                  <w:divBdr>
                    <w:top w:val="none" w:sz="0" w:space="0" w:color="auto"/>
                    <w:left w:val="none" w:sz="0" w:space="0" w:color="auto"/>
                    <w:bottom w:val="none" w:sz="0" w:space="0" w:color="auto"/>
                    <w:right w:val="none" w:sz="0" w:space="0" w:color="auto"/>
                  </w:divBdr>
                </w:div>
              </w:divsChild>
            </w:div>
            <w:div w:id="721906078">
              <w:marLeft w:val="0"/>
              <w:marRight w:val="0"/>
              <w:marTop w:val="0"/>
              <w:marBottom w:val="0"/>
              <w:divBdr>
                <w:top w:val="none" w:sz="0" w:space="0" w:color="auto"/>
                <w:left w:val="none" w:sz="0" w:space="0" w:color="auto"/>
                <w:bottom w:val="none" w:sz="0" w:space="0" w:color="auto"/>
                <w:right w:val="none" w:sz="0" w:space="0" w:color="auto"/>
              </w:divBdr>
              <w:divsChild>
                <w:div w:id="1535383171">
                  <w:marLeft w:val="0"/>
                  <w:marRight w:val="0"/>
                  <w:marTop w:val="0"/>
                  <w:marBottom w:val="0"/>
                  <w:divBdr>
                    <w:top w:val="none" w:sz="0" w:space="0" w:color="auto"/>
                    <w:left w:val="none" w:sz="0" w:space="0" w:color="auto"/>
                    <w:bottom w:val="none" w:sz="0" w:space="0" w:color="auto"/>
                    <w:right w:val="none" w:sz="0" w:space="0" w:color="auto"/>
                  </w:divBdr>
                </w:div>
              </w:divsChild>
            </w:div>
            <w:div w:id="1040780861">
              <w:marLeft w:val="0"/>
              <w:marRight w:val="0"/>
              <w:marTop w:val="0"/>
              <w:marBottom w:val="0"/>
              <w:divBdr>
                <w:top w:val="none" w:sz="0" w:space="0" w:color="auto"/>
                <w:left w:val="none" w:sz="0" w:space="0" w:color="auto"/>
                <w:bottom w:val="none" w:sz="0" w:space="0" w:color="auto"/>
                <w:right w:val="none" w:sz="0" w:space="0" w:color="auto"/>
              </w:divBdr>
              <w:divsChild>
                <w:div w:id="222719566">
                  <w:marLeft w:val="0"/>
                  <w:marRight w:val="0"/>
                  <w:marTop w:val="0"/>
                  <w:marBottom w:val="0"/>
                  <w:divBdr>
                    <w:top w:val="none" w:sz="0" w:space="0" w:color="auto"/>
                    <w:left w:val="none" w:sz="0" w:space="0" w:color="auto"/>
                    <w:bottom w:val="none" w:sz="0" w:space="0" w:color="auto"/>
                    <w:right w:val="none" w:sz="0" w:space="0" w:color="auto"/>
                  </w:divBdr>
                </w:div>
              </w:divsChild>
            </w:div>
            <w:div w:id="1076367685">
              <w:marLeft w:val="0"/>
              <w:marRight w:val="0"/>
              <w:marTop w:val="0"/>
              <w:marBottom w:val="0"/>
              <w:divBdr>
                <w:top w:val="none" w:sz="0" w:space="0" w:color="auto"/>
                <w:left w:val="none" w:sz="0" w:space="0" w:color="auto"/>
                <w:bottom w:val="none" w:sz="0" w:space="0" w:color="auto"/>
                <w:right w:val="none" w:sz="0" w:space="0" w:color="auto"/>
              </w:divBdr>
              <w:divsChild>
                <w:div w:id="343945348">
                  <w:marLeft w:val="0"/>
                  <w:marRight w:val="0"/>
                  <w:marTop w:val="0"/>
                  <w:marBottom w:val="0"/>
                  <w:divBdr>
                    <w:top w:val="none" w:sz="0" w:space="0" w:color="auto"/>
                    <w:left w:val="none" w:sz="0" w:space="0" w:color="auto"/>
                    <w:bottom w:val="none" w:sz="0" w:space="0" w:color="auto"/>
                    <w:right w:val="none" w:sz="0" w:space="0" w:color="auto"/>
                  </w:divBdr>
                </w:div>
              </w:divsChild>
            </w:div>
            <w:div w:id="1734497644">
              <w:marLeft w:val="0"/>
              <w:marRight w:val="0"/>
              <w:marTop w:val="0"/>
              <w:marBottom w:val="0"/>
              <w:divBdr>
                <w:top w:val="none" w:sz="0" w:space="0" w:color="auto"/>
                <w:left w:val="none" w:sz="0" w:space="0" w:color="auto"/>
                <w:bottom w:val="none" w:sz="0" w:space="0" w:color="auto"/>
                <w:right w:val="none" w:sz="0" w:space="0" w:color="auto"/>
              </w:divBdr>
              <w:divsChild>
                <w:div w:id="16834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8609">
          <w:marLeft w:val="0"/>
          <w:marRight w:val="0"/>
          <w:marTop w:val="0"/>
          <w:marBottom w:val="0"/>
          <w:divBdr>
            <w:top w:val="none" w:sz="0" w:space="0" w:color="auto"/>
            <w:left w:val="none" w:sz="0" w:space="0" w:color="auto"/>
            <w:bottom w:val="none" w:sz="0" w:space="0" w:color="auto"/>
            <w:right w:val="none" w:sz="0" w:space="0" w:color="auto"/>
          </w:divBdr>
          <w:divsChild>
            <w:div w:id="1528526141">
              <w:marLeft w:val="0"/>
              <w:marRight w:val="0"/>
              <w:marTop w:val="0"/>
              <w:marBottom w:val="0"/>
              <w:divBdr>
                <w:top w:val="none" w:sz="0" w:space="0" w:color="auto"/>
                <w:left w:val="none" w:sz="0" w:space="0" w:color="auto"/>
                <w:bottom w:val="none" w:sz="0" w:space="0" w:color="auto"/>
                <w:right w:val="none" w:sz="0" w:space="0" w:color="auto"/>
              </w:divBdr>
              <w:divsChild>
                <w:div w:id="2142796474">
                  <w:marLeft w:val="0"/>
                  <w:marRight w:val="0"/>
                  <w:marTop w:val="0"/>
                  <w:marBottom w:val="0"/>
                  <w:divBdr>
                    <w:top w:val="none" w:sz="0" w:space="0" w:color="auto"/>
                    <w:left w:val="none" w:sz="0" w:space="0" w:color="auto"/>
                    <w:bottom w:val="none" w:sz="0" w:space="0" w:color="auto"/>
                    <w:right w:val="none" w:sz="0" w:space="0" w:color="auto"/>
                  </w:divBdr>
                </w:div>
              </w:divsChild>
            </w:div>
            <w:div w:id="1733968881">
              <w:marLeft w:val="0"/>
              <w:marRight w:val="0"/>
              <w:marTop w:val="0"/>
              <w:marBottom w:val="0"/>
              <w:divBdr>
                <w:top w:val="none" w:sz="0" w:space="0" w:color="auto"/>
                <w:left w:val="none" w:sz="0" w:space="0" w:color="auto"/>
                <w:bottom w:val="none" w:sz="0" w:space="0" w:color="auto"/>
                <w:right w:val="none" w:sz="0" w:space="0" w:color="auto"/>
              </w:divBdr>
              <w:divsChild>
                <w:div w:id="1218787017">
                  <w:marLeft w:val="0"/>
                  <w:marRight w:val="0"/>
                  <w:marTop w:val="0"/>
                  <w:marBottom w:val="0"/>
                  <w:divBdr>
                    <w:top w:val="none" w:sz="0" w:space="0" w:color="auto"/>
                    <w:left w:val="none" w:sz="0" w:space="0" w:color="auto"/>
                    <w:bottom w:val="none" w:sz="0" w:space="0" w:color="auto"/>
                    <w:right w:val="none" w:sz="0" w:space="0" w:color="auto"/>
                  </w:divBdr>
                </w:div>
              </w:divsChild>
            </w:div>
            <w:div w:id="2056925542">
              <w:marLeft w:val="0"/>
              <w:marRight w:val="0"/>
              <w:marTop w:val="0"/>
              <w:marBottom w:val="0"/>
              <w:divBdr>
                <w:top w:val="none" w:sz="0" w:space="0" w:color="auto"/>
                <w:left w:val="none" w:sz="0" w:space="0" w:color="auto"/>
                <w:bottom w:val="none" w:sz="0" w:space="0" w:color="auto"/>
                <w:right w:val="none" w:sz="0" w:space="0" w:color="auto"/>
              </w:divBdr>
              <w:divsChild>
                <w:div w:id="1611012434">
                  <w:marLeft w:val="0"/>
                  <w:marRight w:val="0"/>
                  <w:marTop w:val="0"/>
                  <w:marBottom w:val="0"/>
                  <w:divBdr>
                    <w:top w:val="none" w:sz="0" w:space="0" w:color="auto"/>
                    <w:left w:val="none" w:sz="0" w:space="0" w:color="auto"/>
                    <w:bottom w:val="none" w:sz="0" w:space="0" w:color="auto"/>
                    <w:right w:val="none" w:sz="0" w:space="0" w:color="auto"/>
                  </w:divBdr>
                  <w:divsChild>
                    <w:div w:id="12516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0730">
          <w:marLeft w:val="0"/>
          <w:marRight w:val="0"/>
          <w:marTop w:val="0"/>
          <w:marBottom w:val="0"/>
          <w:divBdr>
            <w:top w:val="none" w:sz="0" w:space="0" w:color="auto"/>
            <w:left w:val="none" w:sz="0" w:space="0" w:color="auto"/>
            <w:bottom w:val="none" w:sz="0" w:space="0" w:color="auto"/>
            <w:right w:val="none" w:sz="0" w:space="0" w:color="auto"/>
          </w:divBdr>
          <w:divsChild>
            <w:div w:id="140461816">
              <w:marLeft w:val="0"/>
              <w:marRight w:val="0"/>
              <w:marTop w:val="0"/>
              <w:marBottom w:val="0"/>
              <w:divBdr>
                <w:top w:val="none" w:sz="0" w:space="0" w:color="auto"/>
                <w:left w:val="none" w:sz="0" w:space="0" w:color="auto"/>
                <w:bottom w:val="none" w:sz="0" w:space="0" w:color="auto"/>
                <w:right w:val="none" w:sz="0" w:space="0" w:color="auto"/>
              </w:divBdr>
              <w:divsChild>
                <w:div w:id="1743603767">
                  <w:marLeft w:val="0"/>
                  <w:marRight w:val="0"/>
                  <w:marTop w:val="0"/>
                  <w:marBottom w:val="0"/>
                  <w:divBdr>
                    <w:top w:val="none" w:sz="0" w:space="0" w:color="auto"/>
                    <w:left w:val="none" w:sz="0" w:space="0" w:color="auto"/>
                    <w:bottom w:val="none" w:sz="0" w:space="0" w:color="auto"/>
                    <w:right w:val="none" w:sz="0" w:space="0" w:color="auto"/>
                  </w:divBdr>
                </w:div>
              </w:divsChild>
            </w:div>
            <w:div w:id="252053013">
              <w:marLeft w:val="0"/>
              <w:marRight w:val="0"/>
              <w:marTop w:val="0"/>
              <w:marBottom w:val="0"/>
              <w:divBdr>
                <w:top w:val="none" w:sz="0" w:space="0" w:color="auto"/>
                <w:left w:val="none" w:sz="0" w:space="0" w:color="auto"/>
                <w:bottom w:val="none" w:sz="0" w:space="0" w:color="auto"/>
                <w:right w:val="none" w:sz="0" w:space="0" w:color="auto"/>
              </w:divBdr>
              <w:divsChild>
                <w:div w:id="4853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1016">
          <w:marLeft w:val="0"/>
          <w:marRight w:val="0"/>
          <w:marTop w:val="0"/>
          <w:marBottom w:val="0"/>
          <w:divBdr>
            <w:top w:val="none" w:sz="0" w:space="0" w:color="auto"/>
            <w:left w:val="none" w:sz="0" w:space="0" w:color="auto"/>
            <w:bottom w:val="none" w:sz="0" w:space="0" w:color="auto"/>
            <w:right w:val="none" w:sz="0" w:space="0" w:color="auto"/>
          </w:divBdr>
          <w:divsChild>
            <w:div w:id="169804869">
              <w:marLeft w:val="0"/>
              <w:marRight w:val="0"/>
              <w:marTop w:val="0"/>
              <w:marBottom w:val="0"/>
              <w:divBdr>
                <w:top w:val="none" w:sz="0" w:space="0" w:color="auto"/>
                <w:left w:val="none" w:sz="0" w:space="0" w:color="auto"/>
                <w:bottom w:val="none" w:sz="0" w:space="0" w:color="auto"/>
                <w:right w:val="none" w:sz="0" w:space="0" w:color="auto"/>
              </w:divBdr>
              <w:divsChild>
                <w:div w:id="558244339">
                  <w:marLeft w:val="0"/>
                  <w:marRight w:val="0"/>
                  <w:marTop w:val="0"/>
                  <w:marBottom w:val="0"/>
                  <w:divBdr>
                    <w:top w:val="none" w:sz="0" w:space="0" w:color="auto"/>
                    <w:left w:val="none" w:sz="0" w:space="0" w:color="auto"/>
                    <w:bottom w:val="none" w:sz="0" w:space="0" w:color="auto"/>
                    <w:right w:val="none" w:sz="0" w:space="0" w:color="auto"/>
                  </w:divBdr>
                </w:div>
              </w:divsChild>
            </w:div>
            <w:div w:id="1572540781">
              <w:marLeft w:val="0"/>
              <w:marRight w:val="0"/>
              <w:marTop w:val="0"/>
              <w:marBottom w:val="0"/>
              <w:divBdr>
                <w:top w:val="none" w:sz="0" w:space="0" w:color="auto"/>
                <w:left w:val="none" w:sz="0" w:space="0" w:color="auto"/>
                <w:bottom w:val="none" w:sz="0" w:space="0" w:color="auto"/>
                <w:right w:val="none" w:sz="0" w:space="0" w:color="auto"/>
              </w:divBdr>
              <w:divsChild>
                <w:div w:id="8703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0388">
          <w:marLeft w:val="0"/>
          <w:marRight w:val="0"/>
          <w:marTop w:val="0"/>
          <w:marBottom w:val="0"/>
          <w:divBdr>
            <w:top w:val="none" w:sz="0" w:space="0" w:color="auto"/>
            <w:left w:val="none" w:sz="0" w:space="0" w:color="auto"/>
            <w:bottom w:val="none" w:sz="0" w:space="0" w:color="auto"/>
            <w:right w:val="none" w:sz="0" w:space="0" w:color="auto"/>
          </w:divBdr>
          <w:divsChild>
            <w:div w:id="738938038">
              <w:marLeft w:val="0"/>
              <w:marRight w:val="0"/>
              <w:marTop w:val="0"/>
              <w:marBottom w:val="0"/>
              <w:divBdr>
                <w:top w:val="none" w:sz="0" w:space="0" w:color="auto"/>
                <w:left w:val="none" w:sz="0" w:space="0" w:color="auto"/>
                <w:bottom w:val="none" w:sz="0" w:space="0" w:color="auto"/>
                <w:right w:val="none" w:sz="0" w:space="0" w:color="auto"/>
              </w:divBdr>
              <w:divsChild>
                <w:div w:id="1308902486">
                  <w:marLeft w:val="0"/>
                  <w:marRight w:val="0"/>
                  <w:marTop w:val="0"/>
                  <w:marBottom w:val="0"/>
                  <w:divBdr>
                    <w:top w:val="none" w:sz="0" w:space="0" w:color="auto"/>
                    <w:left w:val="none" w:sz="0" w:space="0" w:color="auto"/>
                    <w:bottom w:val="none" w:sz="0" w:space="0" w:color="auto"/>
                    <w:right w:val="none" w:sz="0" w:space="0" w:color="auto"/>
                  </w:divBdr>
                </w:div>
              </w:divsChild>
            </w:div>
            <w:div w:id="1299260948">
              <w:marLeft w:val="0"/>
              <w:marRight w:val="0"/>
              <w:marTop w:val="0"/>
              <w:marBottom w:val="0"/>
              <w:divBdr>
                <w:top w:val="none" w:sz="0" w:space="0" w:color="auto"/>
                <w:left w:val="none" w:sz="0" w:space="0" w:color="auto"/>
                <w:bottom w:val="none" w:sz="0" w:space="0" w:color="auto"/>
                <w:right w:val="none" w:sz="0" w:space="0" w:color="auto"/>
              </w:divBdr>
              <w:divsChild>
                <w:div w:id="838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6916">
          <w:marLeft w:val="0"/>
          <w:marRight w:val="0"/>
          <w:marTop w:val="0"/>
          <w:marBottom w:val="0"/>
          <w:divBdr>
            <w:top w:val="none" w:sz="0" w:space="0" w:color="auto"/>
            <w:left w:val="none" w:sz="0" w:space="0" w:color="auto"/>
            <w:bottom w:val="none" w:sz="0" w:space="0" w:color="auto"/>
            <w:right w:val="none" w:sz="0" w:space="0" w:color="auto"/>
          </w:divBdr>
          <w:divsChild>
            <w:div w:id="1382511569">
              <w:marLeft w:val="0"/>
              <w:marRight w:val="0"/>
              <w:marTop w:val="0"/>
              <w:marBottom w:val="0"/>
              <w:divBdr>
                <w:top w:val="none" w:sz="0" w:space="0" w:color="auto"/>
                <w:left w:val="none" w:sz="0" w:space="0" w:color="auto"/>
                <w:bottom w:val="none" w:sz="0" w:space="0" w:color="auto"/>
                <w:right w:val="none" w:sz="0" w:space="0" w:color="auto"/>
              </w:divBdr>
              <w:divsChild>
                <w:div w:id="1315254174">
                  <w:marLeft w:val="0"/>
                  <w:marRight w:val="0"/>
                  <w:marTop w:val="0"/>
                  <w:marBottom w:val="0"/>
                  <w:divBdr>
                    <w:top w:val="none" w:sz="0" w:space="0" w:color="auto"/>
                    <w:left w:val="none" w:sz="0" w:space="0" w:color="auto"/>
                    <w:bottom w:val="none" w:sz="0" w:space="0" w:color="auto"/>
                    <w:right w:val="none" w:sz="0" w:space="0" w:color="auto"/>
                  </w:divBdr>
                </w:div>
              </w:divsChild>
            </w:div>
            <w:div w:id="1687555972">
              <w:marLeft w:val="0"/>
              <w:marRight w:val="0"/>
              <w:marTop w:val="0"/>
              <w:marBottom w:val="0"/>
              <w:divBdr>
                <w:top w:val="none" w:sz="0" w:space="0" w:color="auto"/>
                <w:left w:val="none" w:sz="0" w:space="0" w:color="auto"/>
                <w:bottom w:val="none" w:sz="0" w:space="0" w:color="auto"/>
                <w:right w:val="none" w:sz="0" w:space="0" w:color="auto"/>
              </w:divBdr>
              <w:divsChild>
                <w:div w:id="13434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2400">
          <w:marLeft w:val="0"/>
          <w:marRight w:val="0"/>
          <w:marTop w:val="0"/>
          <w:marBottom w:val="0"/>
          <w:divBdr>
            <w:top w:val="none" w:sz="0" w:space="0" w:color="auto"/>
            <w:left w:val="none" w:sz="0" w:space="0" w:color="auto"/>
            <w:bottom w:val="none" w:sz="0" w:space="0" w:color="auto"/>
            <w:right w:val="none" w:sz="0" w:space="0" w:color="auto"/>
          </w:divBdr>
          <w:divsChild>
            <w:div w:id="55012383">
              <w:marLeft w:val="0"/>
              <w:marRight w:val="0"/>
              <w:marTop w:val="0"/>
              <w:marBottom w:val="0"/>
              <w:divBdr>
                <w:top w:val="none" w:sz="0" w:space="0" w:color="auto"/>
                <w:left w:val="none" w:sz="0" w:space="0" w:color="auto"/>
                <w:bottom w:val="none" w:sz="0" w:space="0" w:color="auto"/>
                <w:right w:val="none" w:sz="0" w:space="0" w:color="auto"/>
              </w:divBdr>
              <w:divsChild>
                <w:div w:id="641302463">
                  <w:marLeft w:val="0"/>
                  <w:marRight w:val="0"/>
                  <w:marTop w:val="0"/>
                  <w:marBottom w:val="0"/>
                  <w:divBdr>
                    <w:top w:val="none" w:sz="0" w:space="0" w:color="auto"/>
                    <w:left w:val="none" w:sz="0" w:space="0" w:color="auto"/>
                    <w:bottom w:val="none" w:sz="0" w:space="0" w:color="auto"/>
                    <w:right w:val="none" w:sz="0" w:space="0" w:color="auto"/>
                  </w:divBdr>
                </w:div>
              </w:divsChild>
            </w:div>
            <w:div w:id="67385478">
              <w:marLeft w:val="0"/>
              <w:marRight w:val="0"/>
              <w:marTop w:val="0"/>
              <w:marBottom w:val="0"/>
              <w:divBdr>
                <w:top w:val="none" w:sz="0" w:space="0" w:color="auto"/>
                <w:left w:val="none" w:sz="0" w:space="0" w:color="auto"/>
                <w:bottom w:val="none" w:sz="0" w:space="0" w:color="auto"/>
                <w:right w:val="none" w:sz="0" w:space="0" w:color="auto"/>
              </w:divBdr>
              <w:divsChild>
                <w:div w:id="1543400662">
                  <w:marLeft w:val="0"/>
                  <w:marRight w:val="0"/>
                  <w:marTop w:val="0"/>
                  <w:marBottom w:val="0"/>
                  <w:divBdr>
                    <w:top w:val="none" w:sz="0" w:space="0" w:color="auto"/>
                    <w:left w:val="none" w:sz="0" w:space="0" w:color="auto"/>
                    <w:bottom w:val="none" w:sz="0" w:space="0" w:color="auto"/>
                    <w:right w:val="none" w:sz="0" w:space="0" w:color="auto"/>
                  </w:divBdr>
                </w:div>
              </w:divsChild>
            </w:div>
            <w:div w:id="104737258">
              <w:marLeft w:val="0"/>
              <w:marRight w:val="0"/>
              <w:marTop w:val="0"/>
              <w:marBottom w:val="0"/>
              <w:divBdr>
                <w:top w:val="none" w:sz="0" w:space="0" w:color="auto"/>
                <w:left w:val="none" w:sz="0" w:space="0" w:color="auto"/>
                <w:bottom w:val="none" w:sz="0" w:space="0" w:color="auto"/>
                <w:right w:val="none" w:sz="0" w:space="0" w:color="auto"/>
              </w:divBdr>
              <w:divsChild>
                <w:div w:id="1025520707">
                  <w:marLeft w:val="0"/>
                  <w:marRight w:val="0"/>
                  <w:marTop w:val="0"/>
                  <w:marBottom w:val="0"/>
                  <w:divBdr>
                    <w:top w:val="none" w:sz="0" w:space="0" w:color="auto"/>
                    <w:left w:val="none" w:sz="0" w:space="0" w:color="auto"/>
                    <w:bottom w:val="none" w:sz="0" w:space="0" w:color="auto"/>
                    <w:right w:val="none" w:sz="0" w:space="0" w:color="auto"/>
                  </w:divBdr>
                </w:div>
              </w:divsChild>
            </w:div>
            <w:div w:id="221991872">
              <w:marLeft w:val="0"/>
              <w:marRight w:val="0"/>
              <w:marTop w:val="0"/>
              <w:marBottom w:val="0"/>
              <w:divBdr>
                <w:top w:val="none" w:sz="0" w:space="0" w:color="auto"/>
                <w:left w:val="none" w:sz="0" w:space="0" w:color="auto"/>
                <w:bottom w:val="none" w:sz="0" w:space="0" w:color="auto"/>
                <w:right w:val="none" w:sz="0" w:space="0" w:color="auto"/>
              </w:divBdr>
              <w:divsChild>
                <w:div w:id="1823235599">
                  <w:marLeft w:val="0"/>
                  <w:marRight w:val="0"/>
                  <w:marTop w:val="0"/>
                  <w:marBottom w:val="0"/>
                  <w:divBdr>
                    <w:top w:val="none" w:sz="0" w:space="0" w:color="auto"/>
                    <w:left w:val="none" w:sz="0" w:space="0" w:color="auto"/>
                    <w:bottom w:val="none" w:sz="0" w:space="0" w:color="auto"/>
                    <w:right w:val="none" w:sz="0" w:space="0" w:color="auto"/>
                  </w:divBdr>
                </w:div>
              </w:divsChild>
            </w:div>
            <w:div w:id="227112293">
              <w:marLeft w:val="0"/>
              <w:marRight w:val="0"/>
              <w:marTop w:val="0"/>
              <w:marBottom w:val="0"/>
              <w:divBdr>
                <w:top w:val="none" w:sz="0" w:space="0" w:color="auto"/>
                <w:left w:val="none" w:sz="0" w:space="0" w:color="auto"/>
                <w:bottom w:val="none" w:sz="0" w:space="0" w:color="auto"/>
                <w:right w:val="none" w:sz="0" w:space="0" w:color="auto"/>
              </w:divBdr>
              <w:divsChild>
                <w:div w:id="42102368">
                  <w:marLeft w:val="0"/>
                  <w:marRight w:val="0"/>
                  <w:marTop w:val="0"/>
                  <w:marBottom w:val="0"/>
                  <w:divBdr>
                    <w:top w:val="none" w:sz="0" w:space="0" w:color="auto"/>
                    <w:left w:val="none" w:sz="0" w:space="0" w:color="auto"/>
                    <w:bottom w:val="none" w:sz="0" w:space="0" w:color="auto"/>
                    <w:right w:val="none" w:sz="0" w:space="0" w:color="auto"/>
                  </w:divBdr>
                </w:div>
              </w:divsChild>
            </w:div>
            <w:div w:id="447168527">
              <w:marLeft w:val="0"/>
              <w:marRight w:val="0"/>
              <w:marTop w:val="0"/>
              <w:marBottom w:val="0"/>
              <w:divBdr>
                <w:top w:val="none" w:sz="0" w:space="0" w:color="auto"/>
                <w:left w:val="none" w:sz="0" w:space="0" w:color="auto"/>
                <w:bottom w:val="none" w:sz="0" w:space="0" w:color="auto"/>
                <w:right w:val="none" w:sz="0" w:space="0" w:color="auto"/>
              </w:divBdr>
              <w:divsChild>
                <w:div w:id="407045668">
                  <w:marLeft w:val="0"/>
                  <w:marRight w:val="0"/>
                  <w:marTop w:val="0"/>
                  <w:marBottom w:val="0"/>
                  <w:divBdr>
                    <w:top w:val="none" w:sz="0" w:space="0" w:color="auto"/>
                    <w:left w:val="none" w:sz="0" w:space="0" w:color="auto"/>
                    <w:bottom w:val="none" w:sz="0" w:space="0" w:color="auto"/>
                    <w:right w:val="none" w:sz="0" w:space="0" w:color="auto"/>
                  </w:divBdr>
                </w:div>
              </w:divsChild>
            </w:div>
            <w:div w:id="542182550">
              <w:marLeft w:val="0"/>
              <w:marRight w:val="0"/>
              <w:marTop w:val="0"/>
              <w:marBottom w:val="0"/>
              <w:divBdr>
                <w:top w:val="none" w:sz="0" w:space="0" w:color="auto"/>
                <w:left w:val="none" w:sz="0" w:space="0" w:color="auto"/>
                <w:bottom w:val="none" w:sz="0" w:space="0" w:color="auto"/>
                <w:right w:val="none" w:sz="0" w:space="0" w:color="auto"/>
              </w:divBdr>
              <w:divsChild>
                <w:div w:id="312683714">
                  <w:marLeft w:val="0"/>
                  <w:marRight w:val="0"/>
                  <w:marTop w:val="0"/>
                  <w:marBottom w:val="0"/>
                  <w:divBdr>
                    <w:top w:val="none" w:sz="0" w:space="0" w:color="auto"/>
                    <w:left w:val="none" w:sz="0" w:space="0" w:color="auto"/>
                    <w:bottom w:val="none" w:sz="0" w:space="0" w:color="auto"/>
                    <w:right w:val="none" w:sz="0" w:space="0" w:color="auto"/>
                  </w:divBdr>
                </w:div>
              </w:divsChild>
            </w:div>
            <w:div w:id="561674204">
              <w:marLeft w:val="0"/>
              <w:marRight w:val="0"/>
              <w:marTop w:val="0"/>
              <w:marBottom w:val="0"/>
              <w:divBdr>
                <w:top w:val="none" w:sz="0" w:space="0" w:color="auto"/>
                <w:left w:val="none" w:sz="0" w:space="0" w:color="auto"/>
                <w:bottom w:val="none" w:sz="0" w:space="0" w:color="auto"/>
                <w:right w:val="none" w:sz="0" w:space="0" w:color="auto"/>
              </w:divBdr>
              <w:divsChild>
                <w:div w:id="240872153">
                  <w:marLeft w:val="0"/>
                  <w:marRight w:val="0"/>
                  <w:marTop w:val="0"/>
                  <w:marBottom w:val="0"/>
                  <w:divBdr>
                    <w:top w:val="none" w:sz="0" w:space="0" w:color="auto"/>
                    <w:left w:val="none" w:sz="0" w:space="0" w:color="auto"/>
                    <w:bottom w:val="none" w:sz="0" w:space="0" w:color="auto"/>
                    <w:right w:val="none" w:sz="0" w:space="0" w:color="auto"/>
                  </w:divBdr>
                </w:div>
              </w:divsChild>
            </w:div>
            <w:div w:id="668291081">
              <w:marLeft w:val="0"/>
              <w:marRight w:val="0"/>
              <w:marTop w:val="0"/>
              <w:marBottom w:val="0"/>
              <w:divBdr>
                <w:top w:val="none" w:sz="0" w:space="0" w:color="auto"/>
                <w:left w:val="none" w:sz="0" w:space="0" w:color="auto"/>
                <w:bottom w:val="none" w:sz="0" w:space="0" w:color="auto"/>
                <w:right w:val="none" w:sz="0" w:space="0" w:color="auto"/>
              </w:divBdr>
              <w:divsChild>
                <w:div w:id="111244531">
                  <w:marLeft w:val="0"/>
                  <w:marRight w:val="0"/>
                  <w:marTop w:val="0"/>
                  <w:marBottom w:val="0"/>
                  <w:divBdr>
                    <w:top w:val="none" w:sz="0" w:space="0" w:color="auto"/>
                    <w:left w:val="none" w:sz="0" w:space="0" w:color="auto"/>
                    <w:bottom w:val="none" w:sz="0" w:space="0" w:color="auto"/>
                    <w:right w:val="none" w:sz="0" w:space="0" w:color="auto"/>
                  </w:divBdr>
                </w:div>
              </w:divsChild>
            </w:div>
            <w:div w:id="696081196">
              <w:marLeft w:val="0"/>
              <w:marRight w:val="0"/>
              <w:marTop w:val="0"/>
              <w:marBottom w:val="0"/>
              <w:divBdr>
                <w:top w:val="none" w:sz="0" w:space="0" w:color="auto"/>
                <w:left w:val="none" w:sz="0" w:space="0" w:color="auto"/>
                <w:bottom w:val="none" w:sz="0" w:space="0" w:color="auto"/>
                <w:right w:val="none" w:sz="0" w:space="0" w:color="auto"/>
              </w:divBdr>
              <w:divsChild>
                <w:div w:id="1407916245">
                  <w:marLeft w:val="0"/>
                  <w:marRight w:val="0"/>
                  <w:marTop w:val="0"/>
                  <w:marBottom w:val="0"/>
                  <w:divBdr>
                    <w:top w:val="none" w:sz="0" w:space="0" w:color="auto"/>
                    <w:left w:val="none" w:sz="0" w:space="0" w:color="auto"/>
                    <w:bottom w:val="none" w:sz="0" w:space="0" w:color="auto"/>
                    <w:right w:val="none" w:sz="0" w:space="0" w:color="auto"/>
                  </w:divBdr>
                </w:div>
              </w:divsChild>
            </w:div>
            <w:div w:id="969281366">
              <w:marLeft w:val="0"/>
              <w:marRight w:val="0"/>
              <w:marTop w:val="0"/>
              <w:marBottom w:val="0"/>
              <w:divBdr>
                <w:top w:val="none" w:sz="0" w:space="0" w:color="auto"/>
                <w:left w:val="none" w:sz="0" w:space="0" w:color="auto"/>
                <w:bottom w:val="none" w:sz="0" w:space="0" w:color="auto"/>
                <w:right w:val="none" w:sz="0" w:space="0" w:color="auto"/>
              </w:divBdr>
              <w:divsChild>
                <w:div w:id="845752197">
                  <w:marLeft w:val="0"/>
                  <w:marRight w:val="0"/>
                  <w:marTop w:val="0"/>
                  <w:marBottom w:val="0"/>
                  <w:divBdr>
                    <w:top w:val="none" w:sz="0" w:space="0" w:color="auto"/>
                    <w:left w:val="none" w:sz="0" w:space="0" w:color="auto"/>
                    <w:bottom w:val="none" w:sz="0" w:space="0" w:color="auto"/>
                    <w:right w:val="none" w:sz="0" w:space="0" w:color="auto"/>
                  </w:divBdr>
                </w:div>
              </w:divsChild>
            </w:div>
            <w:div w:id="1127315809">
              <w:marLeft w:val="0"/>
              <w:marRight w:val="0"/>
              <w:marTop w:val="0"/>
              <w:marBottom w:val="0"/>
              <w:divBdr>
                <w:top w:val="none" w:sz="0" w:space="0" w:color="auto"/>
                <w:left w:val="none" w:sz="0" w:space="0" w:color="auto"/>
                <w:bottom w:val="none" w:sz="0" w:space="0" w:color="auto"/>
                <w:right w:val="none" w:sz="0" w:space="0" w:color="auto"/>
              </w:divBdr>
              <w:divsChild>
                <w:div w:id="236940397">
                  <w:marLeft w:val="0"/>
                  <w:marRight w:val="0"/>
                  <w:marTop w:val="0"/>
                  <w:marBottom w:val="0"/>
                  <w:divBdr>
                    <w:top w:val="none" w:sz="0" w:space="0" w:color="auto"/>
                    <w:left w:val="none" w:sz="0" w:space="0" w:color="auto"/>
                    <w:bottom w:val="none" w:sz="0" w:space="0" w:color="auto"/>
                    <w:right w:val="none" w:sz="0" w:space="0" w:color="auto"/>
                  </w:divBdr>
                </w:div>
              </w:divsChild>
            </w:div>
            <w:div w:id="1301613481">
              <w:marLeft w:val="0"/>
              <w:marRight w:val="0"/>
              <w:marTop w:val="0"/>
              <w:marBottom w:val="0"/>
              <w:divBdr>
                <w:top w:val="none" w:sz="0" w:space="0" w:color="auto"/>
                <w:left w:val="none" w:sz="0" w:space="0" w:color="auto"/>
                <w:bottom w:val="none" w:sz="0" w:space="0" w:color="auto"/>
                <w:right w:val="none" w:sz="0" w:space="0" w:color="auto"/>
              </w:divBdr>
              <w:divsChild>
                <w:div w:id="177232757">
                  <w:marLeft w:val="0"/>
                  <w:marRight w:val="0"/>
                  <w:marTop w:val="0"/>
                  <w:marBottom w:val="0"/>
                  <w:divBdr>
                    <w:top w:val="none" w:sz="0" w:space="0" w:color="auto"/>
                    <w:left w:val="none" w:sz="0" w:space="0" w:color="auto"/>
                    <w:bottom w:val="none" w:sz="0" w:space="0" w:color="auto"/>
                    <w:right w:val="none" w:sz="0" w:space="0" w:color="auto"/>
                  </w:divBdr>
                </w:div>
              </w:divsChild>
            </w:div>
            <w:div w:id="1336806503">
              <w:marLeft w:val="0"/>
              <w:marRight w:val="0"/>
              <w:marTop w:val="0"/>
              <w:marBottom w:val="0"/>
              <w:divBdr>
                <w:top w:val="none" w:sz="0" w:space="0" w:color="auto"/>
                <w:left w:val="none" w:sz="0" w:space="0" w:color="auto"/>
                <w:bottom w:val="none" w:sz="0" w:space="0" w:color="auto"/>
                <w:right w:val="none" w:sz="0" w:space="0" w:color="auto"/>
              </w:divBdr>
              <w:divsChild>
                <w:div w:id="1877884564">
                  <w:marLeft w:val="0"/>
                  <w:marRight w:val="0"/>
                  <w:marTop w:val="0"/>
                  <w:marBottom w:val="0"/>
                  <w:divBdr>
                    <w:top w:val="none" w:sz="0" w:space="0" w:color="auto"/>
                    <w:left w:val="none" w:sz="0" w:space="0" w:color="auto"/>
                    <w:bottom w:val="none" w:sz="0" w:space="0" w:color="auto"/>
                    <w:right w:val="none" w:sz="0" w:space="0" w:color="auto"/>
                  </w:divBdr>
                </w:div>
              </w:divsChild>
            </w:div>
            <w:div w:id="1338651538">
              <w:marLeft w:val="0"/>
              <w:marRight w:val="0"/>
              <w:marTop w:val="0"/>
              <w:marBottom w:val="0"/>
              <w:divBdr>
                <w:top w:val="none" w:sz="0" w:space="0" w:color="auto"/>
                <w:left w:val="none" w:sz="0" w:space="0" w:color="auto"/>
                <w:bottom w:val="none" w:sz="0" w:space="0" w:color="auto"/>
                <w:right w:val="none" w:sz="0" w:space="0" w:color="auto"/>
              </w:divBdr>
              <w:divsChild>
                <w:div w:id="212163319">
                  <w:marLeft w:val="0"/>
                  <w:marRight w:val="0"/>
                  <w:marTop w:val="0"/>
                  <w:marBottom w:val="0"/>
                  <w:divBdr>
                    <w:top w:val="none" w:sz="0" w:space="0" w:color="auto"/>
                    <w:left w:val="none" w:sz="0" w:space="0" w:color="auto"/>
                    <w:bottom w:val="none" w:sz="0" w:space="0" w:color="auto"/>
                    <w:right w:val="none" w:sz="0" w:space="0" w:color="auto"/>
                  </w:divBdr>
                </w:div>
              </w:divsChild>
            </w:div>
            <w:div w:id="1363751894">
              <w:marLeft w:val="0"/>
              <w:marRight w:val="0"/>
              <w:marTop w:val="0"/>
              <w:marBottom w:val="0"/>
              <w:divBdr>
                <w:top w:val="none" w:sz="0" w:space="0" w:color="auto"/>
                <w:left w:val="none" w:sz="0" w:space="0" w:color="auto"/>
                <w:bottom w:val="none" w:sz="0" w:space="0" w:color="auto"/>
                <w:right w:val="none" w:sz="0" w:space="0" w:color="auto"/>
              </w:divBdr>
              <w:divsChild>
                <w:div w:id="1541479878">
                  <w:marLeft w:val="0"/>
                  <w:marRight w:val="0"/>
                  <w:marTop w:val="0"/>
                  <w:marBottom w:val="0"/>
                  <w:divBdr>
                    <w:top w:val="none" w:sz="0" w:space="0" w:color="auto"/>
                    <w:left w:val="none" w:sz="0" w:space="0" w:color="auto"/>
                    <w:bottom w:val="none" w:sz="0" w:space="0" w:color="auto"/>
                    <w:right w:val="none" w:sz="0" w:space="0" w:color="auto"/>
                  </w:divBdr>
                </w:div>
              </w:divsChild>
            </w:div>
            <w:div w:id="1380545755">
              <w:marLeft w:val="0"/>
              <w:marRight w:val="0"/>
              <w:marTop w:val="0"/>
              <w:marBottom w:val="0"/>
              <w:divBdr>
                <w:top w:val="none" w:sz="0" w:space="0" w:color="auto"/>
                <w:left w:val="none" w:sz="0" w:space="0" w:color="auto"/>
                <w:bottom w:val="none" w:sz="0" w:space="0" w:color="auto"/>
                <w:right w:val="none" w:sz="0" w:space="0" w:color="auto"/>
              </w:divBdr>
              <w:divsChild>
                <w:div w:id="2005666559">
                  <w:marLeft w:val="0"/>
                  <w:marRight w:val="0"/>
                  <w:marTop w:val="0"/>
                  <w:marBottom w:val="0"/>
                  <w:divBdr>
                    <w:top w:val="none" w:sz="0" w:space="0" w:color="auto"/>
                    <w:left w:val="none" w:sz="0" w:space="0" w:color="auto"/>
                    <w:bottom w:val="none" w:sz="0" w:space="0" w:color="auto"/>
                    <w:right w:val="none" w:sz="0" w:space="0" w:color="auto"/>
                  </w:divBdr>
                </w:div>
              </w:divsChild>
            </w:div>
            <w:div w:id="1393843557">
              <w:marLeft w:val="0"/>
              <w:marRight w:val="0"/>
              <w:marTop w:val="0"/>
              <w:marBottom w:val="0"/>
              <w:divBdr>
                <w:top w:val="none" w:sz="0" w:space="0" w:color="auto"/>
                <w:left w:val="none" w:sz="0" w:space="0" w:color="auto"/>
                <w:bottom w:val="none" w:sz="0" w:space="0" w:color="auto"/>
                <w:right w:val="none" w:sz="0" w:space="0" w:color="auto"/>
              </w:divBdr>
              <w:divsChild>
                <w:div w:id="1749038242">
                  <w:marLeft w:val="0"/>
                  <w:marRight w:val="0"/>
                  <w:marTop w:val="0"/>
                  <w:marBottom w:val="0"/>
                  <w:divBdr>
                    <w:top w:val="none" w:sz="0" w:space="0" w:color="auto"/>
                    <w:left w:val="none" w:sz="0" w:space="0" w:color="auto"/>
                    <w:bottom w:val="none" w:sz="0" w:space="0" w:color="auto"/>
                    <w:right w:val="none" w:sz="0" w:space="0" w:color="auto"/>
                  </w:divBdr>
                </w:div>
              </w:divsChild>
            </w:div>
            <w:div w:id="1870678056">
              <w:marLeft w:val="0"/>
              <w:marRight w:val="0"/>
              <w:marTop w:val="0"/>
              <w:marBottom w:val="0"/>
              <w:divBdr>
                <w:top w:val="none" w:sz="0" w:space="0" w:color="auto"/>
                <w:left w:val="none" w:sz="0" w:space="0" w:color="auto"/>
                <w:bottom w:val="none" w:sz="0" w:space="0" w:color="auto"/>
                <w:right w:val="none" w:sz="0" w:space="0" w:color="auto"/>
              </w:divBdr>
              <w:divsChild>
                <w:div w:id="1136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2484">
          <w:marLeft w:val="0"/>
          <w:marRight w:val="0"/>
          <w:marTop w:val="0"/>
          <w:marBottom w:val="0"/>
          <w:divBdr>
            <w:top w:val="none" w:sz="0" w:space="0" w:color="auto"/>
            <w:left w:val="none" w:sz="0" w:space="0" w:color="auto"/>
            <w:bottom w:val="none" w:sz="0" w:space="0" w:color="auto"/>
            <w:right w:val="none" w:sz="0" w:space="0" w:color="auto"/>
          </w:divBdr>
          <w:divsChild>
            <w:div w:id="879248121">
              <w:marLeft w:val="0"/>
              <w:marRight w:val="0"/>
              <w:marTop w:val="0"/>
              <w:marBottom w:val="0"/>
              <w:divBdr>
                <w:top w:val="none" w:sz="0" w:space="0" w:color="auto"/>
                <w:left w:val="none" w:sz="0" w:space="0" w:color="auto"/>
                <w:bottom w:val="none" w:sz="0" w:space="0" w:color="auto"/>
                <w:right w:val="none" w:sz="0" w:space="0" w:color="auto"/>
              </w:divBdr>
              <w:divsChild>
                <w:div w:id="1605115387">
                  <w:marLeft w:val="0"/>
                  <w:marRight w:val="0"/>
                  <w:marTop w:val="0"/>
                  <w:marBottom w:val="0"/>
                  <w:divBdr>
                    <w:top w:val="none" w:sz="0" w:space="0" w:color="auto"/>
                    <w:left w:val="none" w:sz="0" w:space="0" w:color="auto"/>
                    <w:bottom w:val="none" w:sz="0" w:space="0" w:color="auto"/>
                    <w:right w:val="none" w:sz="0" w:space="0" w:color="auto"/>
                  </w:divBdr>
                </w:div>
              </w:divsChild>
            </w:div>
            <w:div w:id="930046989">
              <w:marLeft w:val="0"/>
              <w:marRight w:val="0"/>
              <w:marTop w:val="0"/>
              <w:marBottom w:val="0"/>
              <w:divBdr>
                <w:top w:val="none" w:sz="0" w:space="0" w:color="auto"/>
                <w:left w:val="none" w:sz="0" w:space="0" w:color="auto"/>
                <w:bottom w:val="none" w:sz="0" w:space="0" w:color="auto"/>
                <w:right w:val="none" w:sz="0" w:space="0" w:color="auto"/>
              </w:divBdr>
              <w:divsChild>
                <w:div w:id="1545217849">
                  <w:marLeft w:val="0"/>
                  <w:marRight w:val="0"/>
                  <w:marTop w:val="0"/>
                  <w:marBottom w:val="0"/>
                  <w:divBdr>
                    <w:top w:val="none" w:sz="0" w:space="0" w:color="auto"/>
                    <w:left w:val="none" w:sz="0" w:space="0" w:color="auto"/>
                    <w:bottom w:val="none" w:sz="0" w:space="0" w:color="auto"/>
                    <w:right w:val="none" w:sz="0" w:space="0" w:color="auto"/>
                  </w:divBdr>
                </w:div>
              </w:divsChild>
            </w:div>
            <w:div w:id="1302732094">
              <w:marLeft w:val="0"/>
              <w:marRight w:val="0"/>
              <w:marTop w:val="0"/>
              <w:marBottom w:val="0"/>
              <w:divBdr>
                <w:top w:val="none" w:sz="0" w:space="0" w:color="auto"/>
                <w:left w:val="none" w:sz="0" w:space="0" w:color="auto"/>
                <w:bottom w:val="none" w:sz="0" w:space="0" w:color="auto"/>
                <w:right w:val="none" w:sz="0" w:space="0" w:color="auto"/>
              </w:divBdr>
              <w:divsChild>
                <w:div w:id="1576280575">
                  <w:marLeft w:val="0"/>
                  <w:marRight w:val="0"/>
                  <w:marTop w:val="0"/>
                  <w:marBottom w:val="0"/>
                  <w:divBdr>
                    <w:top w:val="none" w:sz="0" w:space="0" w:color="auto"/>
                    <w:left w:val="none" w:sz="0" w:space="0" w:color="auto"/>
                    <w:bottom w:val="none" w:sz="0" w:space="0" w:color="auto"/>
                    <w:right w:val="none" w:sz="0" w:space="0" w:color="auto"/>
                  </w:divBdr>
                </w:div>
              </w:divsChild>
            </w:div>
            <w:div w:id="1987934879">
              <w:marLeft w:val="0"/>
              <w:marRight w:val="0"/>
              <w:marTop w:val="0"/>
              <w:marBottom w:val="0"/>
              <w:divBdr>
                <w:top w:val="none" w:sz="0" w:space="0" w:color="auto"/>
                <w:left w:val="none" w:sz="0" w:space="0" w:color="auto"/>
                <w:bottom w:val="none" w:sz="0" w:space="0" w:color="auto"/>
                <w:right w:val="none" w:sz="0" w:space="0" w:color="auto"/>
              </w:divBdr>
              <w:divsChild>
                <w:div w:id="307321148">
                  <w:marLeft w:val="0"/>
                  <w:marRight w:val="0"/>
                  <w:marTop w:val="0"/>
                  <w:marBottom w:val="0"/>
                  <w:divBdr>
                    <w:top w:val="none" w:sz="0" w:space="0" w:color="auto"/>
                    <w:left w:val="none" w:sz="0" w:space="0" w:color="auto"/>
                    <w:bottom w:val="none" w:sz="0" w:space="0" w:color="auto"/>
                    <w:right w:val="none" w:sz="0" w:space="0" w:color="auto"/>
                  </w:divBdr>
                </w:div>
                <w:div w:id="18634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8629">
          <w:marLeft w:val="0"/>
          <w:marRight w:val="0"/>
          <w:marTop w:val="0"/>
          <w:marBottom w:val="0"/>
          <w:divBdr>
            <w:top w:val="none" w:sz="0" w:space="0" w:color="auto"/>
            <w:left w:val="none" w:sz="0" w:space="0" w:color="auto"/>
            <w:bottom w:val="none" w:sz="0" w:space="0" w:color="auto"/>
            <w:right w:val="none" w:sz="0" w:space="0" w:color="auto"/>
          </w:divBdr>
          <w:divsChild>
            <w:div w:id="256135833">
              <w:marLeft w:val="0"/>
              <w:marRight w:val="0"/>
              <w:marTop w:val="0"/>
              <w:marBottom w:val="0"/>
              <w:divBdr>
                <w:top w:val="none" w:sz="0" w:space="0" w:color="auto"/>
                <w:left w:val="none" w:sz="0" w:space="0" w:color="auto"/>
                <w:bottom w:val="none" w:sz="0" w:space="0" w:color="auto"/>
                <w:right w:val="none" w:sz="0" w:space="0" w:color="auto"/>
              </w:divBdr>
              <w:divsChild>
                <w:div w:id="198784241">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sChild>
            </w:div>
            <w:div w:id="1079713820">
              <w:marLeft w:val="0"/>
              <w:marRight w:val="0"/>
              <w:marTop w:val="0"/>
              <w:marBottom w:val="0"/>
              <w:divBdr>
                <w:top w:val="none" w:sz="0" w:space="0" w:color="auto"/>
                <w:left w:val="none" w:sz="0" w:space="0" w:color="auto"/>
                <w:bottom w:val="none" w:sz="0" w:space="0" w:color="auto"/>
                <w:right w:val="none" w:sz="0" w:space="0" w:color="auto"/>
              </w:divBdr>
              <w:divsChild>
                <w:div w:id="1317496140">
                  <w:marLeft w:val="0"/>
                  <w:marRight w:val="0"/>
                  <w:marTop w:val="0"/>
                  <w:marBottom w:val="0"/>
                  <w:divBdr>
                    <w:top w:val="none" w:sz="0" w:space="0" w:color="auto"/>
                    <w:left w:val="none" w:sz="0" w:space="0" w:color="auto"/>
                    <w:bottom w:val="none" w:sz="0" w:space="0" w:color="auto"/>
                    <w:right w:val="none" w:sz="0" w:space="0" w:color="auto"/>
                  </w:divBdr>
                </w:div>
              </w:divsChild>
            </w:div>
            <w:div w:id="1164707116">
              <w:marLeft w:val="0"/>
              <w:marRight w:val="0"/>
              <w:marTop w:val="0"/>
              <w:marBottom w:val="0"/>
              <w:divBdr>
                <w:top w:val="none" w:sz="0" w:space="0" w:color="auto"/>
                <w:left w:val="none" w:sz="0" w:space="0" w:color="auto"/>
                <w:bottom w:val="none" w:sz="0" w:space="0" w:color="auto"/>
                <w:right w:val="none" w:sz="0" w:space="0" w:color="auto"/>
              </w:divBdr>
              <w:divsChild>
                <w:div w:id="137765458">
                  <w:marLeft w:val="0"/>
                  <w:marRight w:val="0"/>
                  <w:marTop w:val="0"/>
                  <w:marBottom w:val="0"/>
                  <w:divBdr>
                    <w:top w:val="none" w:sz="0" w:space="0" w:color="auto"/>
                    <w:left w:val="none" w:sz="0" w:space="0" w:color="auto"/>
                    <w:bottom w:val="none" w:sz="0" w:space="0" w:color="auto"/>
                    <w:right w:val="none" w:sz="0" w:space="0" w:color="auto"/>
                  </w:divBdr>
                </w:div>
                <w:div w:id="407191310">
                  <w:marLeft w:val="0"/>
                  <w:marRight w:val="0"/>
                  <w:marTop w:val="0"/>
                  <w:marBottom w:val="0"/>
                  <w:divBdr>
                    <w:top w:val="none" w:sz="0" w:space="0" w:color="auto"/>
                    <w:left w:val="none" w:sz="0" w:space="0" w:color="auto"/>
                    <w:bottom w:val="none" w:sz="0" w:space="0" w:color="auto"/>
                    <w:right w:val="none" w:sz="0" w:space="0" w:color="auto"/>
                  </w:divBdr>
                </w:div>
              </w:divsChild>
            </w:div>
            <w:div w:id="1407605985">
              <w:marLeft w:val="0"/>
              <w:marRight w:val="0"/>
              <w:marTop w:val="0"/>
              <w:marBottom w:val="0"/>
              <w:divBdr>
                <w:top w:val="none" w:sz="0" w:space="0" w:color="auto"/>
                <w:left w:val="none" w:sz="0" w:space="0" w:color="auto"/>
                <w:bottom w:val="none" w:sz="0" w:space="0" w:color="auto"/>
                <w:right w:val="none" w:sz="0" w:space="0" w:color="auto"/>
              </w:divBdr>
              <w:divsChild>
                <w:div w:id="1175026398">
                  <w:marLeft w:val="0"/>
                  <w:marRight w:val="0"/>
                  <w:marTop w:val="0"/>
                  <w:marBottom w:val="0"/>
                  <w:divBdr>
                    <w:top w:val="none" w:sz="0" w:space="0" w:color="auto"/>
                    <w:left w:val="none" w:sz="0" w:space="0" w:color="auto"/>
                    <w:bottom w:val="none" w:sz="0" w:space="0" w:color="auto"/>
                    <w:right w:val="none" w:sz="0" w:space="0" w:color="auto"/>
                  </w:divBdr>
                </w:div>
              </w:divsChild>
            </w:div>
            <w:div w:id="1428043800">
              <w:marLeft w:val="0"/>
              <w:marRight w:val="0"/>
              <w:marTop w:val="0"/>
              <w:marBottom w:val="0"/>
              <w:divBdr>
                <w:top w:val="none" w:sz="0" w:space="0" w:color="auto"/>
                <w:left w:val="none" w:sz="0" w:space="0" w:color="auto"/>
                <w:bottom w:val="none" w:sz="0" w:space="0" w:color="auto"/>
                <w:right w:val="none" w:sz="0" w:space="0" w:color="auto"/>
              </w:divBdr>
              <w:divsChild>
                <w:div w:id="1384672469">
                  <w:marLeft w:val="0"/>
                  <w:marRight w:val="0"/>
                  <w:marTop w:val="0"/>
                  <w:marBottom w:val="0"/>
                  <w:divBdr>
                    <w:top w:val="none" w:sz="0" w:space="0" w:color="auto"/>
                    <w:left w:val="none" w:sz="0" w:space="0" w:color="auto"/>
                    <w:bottom w:val="none" w:sz="0" w:space="0" w:color="auto"/>
                    <w:right w:val="none" w:sz="0" w:space="0" w:color="auto"/>
                  </w:divBdr>
                </w:div>
              </w:divsChild>
            </w:div>
            <w:div w:id="1496415910">
              <w:marLeft w:val="0"/>
              <w:marRight w:val="0"/>
              <w:marTop w:val="0"/>
              <w:marBottom w:val="0"/>
              <w:divBdr>
                <w:top w:val="none" w:sz="0" w:space="0" w:color="auto"/>
                <w:left w:val="none" w:sz="0" w:space="0" w:color="auto"/>
                <w:bottom w:val="none" w:sz="0" w:space="0" w:color="auto"/>
                <w:right w:val="none" w:sz="0" w:space="0" w:color="auto"/>
              </w:divBdr>
              <w:divsChild>
                <w:div w:id="675615651">
                  <w:marLeft w:val="0"/>
                  <w:marRight w:val="0"/>
                  <w:marTop w:val="0"/>
                  <w:marBottom w:val="0"/>
                  <w:divBdr>
                    <w:top w:val="none" w:sz="0" w:space="0" w:color="auto"/>
                    <w:left w:val="none" w:sz="0" w:space="0" w:color="auto"/>
                    <w:bottom w:val="none" w:sz="0" w:space="0" w:color="auto"/>
                    <w:right w:val="none" w:sz="0" w:space="0" w:color="auto"/>
                  </w:divBdr>
                </w:div>
              </w:divsChild>
            </w:div>
            <w:div w:id="2038777233">
              <w:marLeft w:val="0"/>
              <w:marRight w:val="0"/>
              <w:marTop w:val="0"/>
              <w:marBottom w:val="0"/>
              <w:divBdr>
                <w:top w:val="none" w:sz="0" w:space="0" w:color="auto"/>
                <w:left w:val="none" w:sz="0" w:space="0" w:color="auto"/>
                <w:bottom w:val="none" w:sz="0" w:space="0" w:color="auto"/>
                <w:right w:val="none" w:sz="0" w:space="0" w:color="auto"/>
              </w:divBdr>
              <w:divsChild>
                <w:div w:id="16046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534">
          <w:marLeft w:val="0"/>
          <w:marRight w:val="0"/>
          <w:marTop w:val="0"/>
          <w:marBottom w:val="0"/>
          <w:divBdr>
            <w:top w:val="none" w:sz="0" w:space="0" w:color="auto"/>
            <w:left w:val="none" w:sz="0" w:space="0" w:color="auto"/>
            <w:bottom w:val="none" w:sz="0" w:space="0" w:color="auto"/>
            <w:right w:val="none" w:sz="0" w:space="0" w:color="auto"/>
          </w:divBdr>
          <w:divsChild>
            <w:div w:id="1686521323">
              <w:marLeft w:val="0"/>
              <w:marRight w:val="0"/>
              <w:marTop w:val="0"/>
              <w:marBottom w:val="0"/>
              <w:divBdr>
                <w:top w:val="none" w:sz="0" w:space="0" w:color="auto"/>
                <w:left w:val="none" w:sz="0" w:space="0" w:color="auto"/>
                <w:bottom w:val="none" w:sz="0" w:space="0" w:color="auto"/>
                <w:right w:val="none" w:sz="0" w:space="0" w:color="auto"/>
              </w:divBdr>
              <w:divsChild>
                <w:div w:id="1428305890">
                  <w:marLeft w:val="0"/>
                  <w:marRight w:val="0"/>
                  <w:marTop w:val="0"/>
                  <w:marBottom w:val="0"/>
                  <w:divBdr>
                    <w:top w:val="none" w:sz="0" w:space="0" w:color="auto"/>
                    <w:left w:val="none" w:sz="0" w:space="0" w:color="auto"/>
                    <w:bottom w:val="none" w:sz="0" w:space="0" w:color="auto"/>
                    <w:right w:val="none" w:sz="0" w:space="0" w:color="auto"/>
                  </w:divBdr>
                </w:div>
              </w:divsChild>
            </w:div>
            <w:div w:id="1894001306">
              <w:marLeft w:val="0"/>
              <w:marRight w:val="0"/>
              <w:marTop w:val="0"/>
              <w:marBottom w:val="0"/>
              <w:divBdr>
                <w:top w:val="none" w:sz="0" w:space="0" w:color="auto"/>
                <w:left w:val="none" w:sz="0" w:space="0" w:color="auto"/>
                <w:bottom w:val="none" w:sz="0" w:space="0" w:color="auto"/>
                <w:right w:val="none" w:sz="0" w:space="0" w:color="auto"/>
              </w:divBdr>
              <w:divsChild>
                <w:div w:id="2348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5020">
          <w:marLeft w:val="0"/>
          <w:marRight w:val="0"/>
          <w:marTop w:val="0"/>
          <w:marBottom w:val="0"/>
          <w:divBdr>
            <w:top w:val="none" w:sz="0" w:space="0" w:color="auto"/>
            <w:left w:val="none" w:sz="0" w:space="0" w:color="auto"/>
            <w:bottom w:val="none" w:sz="0" w:space="0" w:color="auto"/>
            <w:right w:val="none" w:sz="0" w:space="0" w:color="auto"/>
          </w:divBdr>
          <w:divsChild>
            <w:div w:id="259339535">
              <w:marLeft w:val="0"/>
              <w:marRight w:val="0"/>
              <w:marTop w:val="0"/>
              <w:marBottom w:val="0"/>
              <w:divBdr>
                <w:top w:val="none" w:sz="0" w:space="0" w:color="auto"/>
                <w:left w:val="none" w:sz="0" w:space="0" w:color="auto"/>
                <w:bottom w:val="none" w:sz="0" w:space="0" w:color="auto"/>
                <w:right w:val="none" w:sz="0" w:space="0" w:color="auto"/>
              </w:divBdr>
              <w:divsChild>
                <w:div w:id="949626980">
                  <w:marLeft w:val="0"/>
                  <w:marRight w:val="0"/>
                  <w:marTop w:val="0"/>
                  <w:marBottom w:val="0"/>
                  <w:divBdr>
                    <w:top w:val="none" w:sz="0" w:space="0" w:color="auto"/>
                    <w:left w:val="none" w:sz="0" w:space="0" w:color="auto"/>
                    <w:bottom w:val="none" w:sz="0" w:space="0" w:color="auto"/>
                    <w:right w:val="none" w:sz="0" w:space="0" w:color="auto"/>
                  </w:divBdr>
                </w:div>
              </w:divsChild>
            </w:div>
            <w:div w:id="418796819">
              <w:marLeft w:val="0"/>
              <w:marRight w:val="0"/>
              <w:marTop w:val="0"/>
              <w:marBottom w:val="0"/>
              <w:divBdr>
                <w:top w:val="none" w:sz="0" w:space="0" w:color="auto"/>
                <w:left w:val="none" w:sz="0" w:space="0" w:color="auto"/>
                <w:bottom w:val="none" w:sz="0" w:space="0" w:color="auto"/>
                <w:right w:val="none" w:sz="0" w:space="0" w:color="auto"/>
              </w:divBdr>
              <w:divsChild>
                <w:div w:id="154885497">
                  <w:marLeft w:val="0"/>
                  <w:marRight w:val="0"/>
                  <w:marTop w:val="0"/>
                  <w:marBottom w:val="0"/>
                  <w:divBdr>
                    <w:top w:val="none" w:sz="0" w:space="0" w:color="auto"/>
                    <w:left w:val="none" w:sz="0" w:space="0" w:color="auto"/>
                    <w:bottom w:val="none" w:sz="0" w:space="0" w:color="auto"/>
                    <w:right w:val="none" w:sz="0" w:space="0" w:color="auto"/>
                  </w:divBdr>
                </w:div>
              </w:divsChild>
            </w:div>
            <w:div w:id="954403060">
              <w:marLeft w:val="0"/>
              <w:marRight w:val="0"/>
              <w:marTop w:val="0"/>
              <w:marBottom w:val="0"/>
              <w:divBdr>
                <w:top w:val="none" w:sz="0" w:space="0" w:color="auto"/>
                <w:left w:val="none" w:sz="0" w:space="0" w:color="auto"/>
                <w:bottom w:val="none" w:sz="0" w:space="0" w:color="auto"/>
                <w:right w:val="none" w:sz="0" w:space="0" w:color="auto"/>
              </w:divBdr>
              <w:divsChild>
                <w:div w:id="648368645">
                  <w:marLeft w:val="0"/>
                  <w:marRight w:val="0"/>
                  <w:marTop w:val="0"/>
                  <w:marBottom w:val="0"/>
                  <w:divBdr>
                    <w:top w:val="none" w:sz="0" w:space="0" w:color="auto"/>
                    <w:left w:val="none" w:sz="0" w:space="0" w:color="auto"/>
                    <w:bottom w:val="none" w:sz="0" w:space="0" w:color="auto"/>
                    <w:right w:val="none" w:sz="0" w:space="0" w:color="auto"/>
                  </w:divBdr>
                </w:div>
              </w:divsChild>
            </w:div>
            <w:div w:id="1035932584">
              <w:marLeft w:val="0"/>
              <w:marRight w:val="0"/>
              <w:marTop w:val="0"/>
              <w:marBottom w:val="0"/>
              <w:divBdr>
                <w:top w:val="none" w:sz="0" w:space="0" w:color="auto"/>
                <w:left w:val="none" w:sz="0" w:space="0" w:color="auto"/>
                <w:bottom w:val="none" w:sz="0" w:space="0" w:color="auto"/>
                <w:right w:val="none" w:sz="0" w:space="0" w:color="auto"/>
              </w:divBdr>
              <w:divsChild>
                <w:div w:id="1773042346">
                  <w:marLeft w:val="0"/>
                  <w:marRight w:val="0"/>
                  <w:marTop w:val="0"/>
                  <w:marBottom w:val="0"/>
                  <w:divBdr>
                    <w:top w:val="none" w:sz="0" w:space="0" w:color="auto"/>
                    <w:left w:val="none" w:sz="0" w:space="0" w:color="auto"/>
                    <w:bottom w:val="none" w:sz="0" w:space="0" w:color="auto"/>
                    <w:right w:val="none" w:sz="0" w:space="0" w:color="auto"/>
                  </w:divBdr>
                </w:div>
                <w:div w:id="1866822854">
                  <w:marLeft w:val="0"/>
                  <w:marRight w:val="0"/>
                  <w:marTop w:val="0"/>
                  <w:marBottom w:val="0"/>
                  <w:divBdr>
                    <w:top w:val="none" w:sz="0" w:space="0" w:color="auto"/>
                    <w:left w:val="none" w:sz="0" w:space="0" w:color="auto"/>
                    <w:bottom w:val="none" w:sz="0" w:space="0" w:color="auto"/>
                    <w:right w:val="none" w:sz="0" w:space="0" w:color="auto"/>
                  </w:divBdr>
                </w:div>
                <w:div w:id="1931936072">
                  <w:marLeft w:val="0"/>
                  <w:marRight w:val="0"/>
                  <w:marTop w:val="0"/>
                  <w:marBottom w:val="0"/>
                  <w:divBdr>
                    <w:top w:val="none" w:sz="0" w:space="0" w:color="auto"/>
                    <w:left w:val="none" w:sz="0" w:space="0" w:color="auto"/>
                    <w:bottom w:val="none" w:sz="0" w:space="0" w:color="auto"/>
                    <w:right w:val="none" w:sz="0" w:space="0" w:color="auto"/>
                  </w:divBdr>
                </w:div>
              </w:divsChild>
            </w:div>
            <w:div w:id="1858501432">
              <w:marLeft w:val="0"/>
              <w:marRight w:val="0"/>
              <w:marTop w:val="0"/>
              <w:marBottom w:val="0"/>
              <w:divBdr>
                <w:top w:val="none" w:sz="0" w:space="0" w:color="auto"/>
                <w:left w:val="none" w:sz="0" w:space="0" w:color="auto"/>
                <w:bottom w:val="none" w:sz="0" w:space="0" w:color="auto"/>
                <w:right w:val="none" w:sz="0" w:space="0" w:color="auto"/>
              </w:divBdr>
              <w:divsChild>
                <w:div w:id="721252179">
                  <w:marLeft w:val="0"/>
                  <w:marRight w:val="0"/>
                  <w:marTop w:val="0"/>
                  <w:marBottom w:val="0"/>
                  <w:divBdr>
                    <w:top w:val="none" w:sz="0" w:space="0" w:color="auto"/>
                    <w:left w:val="none" w:sz="0" w:space="0" w:color="auto"/>
                    <w:bottom w:val="none" w:sz="0" w:space="0" w:color="auto"/>
                    <w:right w:val="none" w:sz="0" w:space="0" w:color="auto"/>
                  </w:divBdr>
                </w:div>
              </w:divsChild>
            </w:div>
            <w:div w:id="1995723681">
              <w:marLeft w:val="0"/>
              <w:marRight w:val="0"/>
              <w:marTop w:val="0"/>
              <w:marBottom w:val="0"/>
              <w:divBdr>
                <w:top w:val="none" w:sz="0" w:space="0" w:color="auto"/>
                <w:left w:val="none" w:sz="0" w:space="0" w:color="auto"/>
                <w:bottom w:val="none" w:sz="0" w:space="0" w:color="auto"/>
                <w:right w:val="none" w:sz="0" w:space="0" w:color="auto"/>
              </w:divBdr>
              <w:divsChild>
                <w:div w:id="475730305">
                  <w:marLeft w:val="0"/>
                  <w:marRight w:val="0"/>
                  <w:marTop w:val="0"/>
                  <w:marBottom w:val="0"/>
                  <w:divBdr>
                    <w:top w:val="none" w:sz="0" w:space="0" w:color="auto"/>
                    <w:left w:val="none" w:sz="0" w:space="0" w:color="auto"/>
                    <w:bottom w:val="none" w:sz="0" w:space="0" w:color="auto"/>
                    <w:right w:val="none" w:sz="0" w:space="0" w:color="auto"/>
                  </w:divBdr>
                </w:div>
                <w:div w:id="21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944">
          <w:marLeft w:val="0"/>
          <w:marRight w:val="0"/>
          <w:marTop w:val="0"/>
          <w:marBottom w:val="0"/>
          <w:divBdr>
            <w:top w:val="none" w:sz="0" w:space="0" w:color="auto"/>
            <w:left w:val="none" w:sz="0" w:space="0" w:color="auto"/>
            <w:bottom w:val="none" w:sz="0" w:space="0" w:color="auto"/>
            <w:right w:val="none" w:sz="0" w:space="0" w:color="auto"/>
          </w:divBdr>
          <w:divsChild>
            <w:div w:id="580529012">
              <w:marLeft w:val="0"/>
              <w:marRight w:val="0"/>
              <w:marTop w:val="0"/>
              <w:marBottom w:val="0"/>
              <w:divBdr>
                <w:top w:val="none" w:sz="0" w:space="0" w:color="auto"/>
                <w:left w:val="none" w:sz="0" w:space="0" w:color="auto"/>
                <w:bottom w:val="none" w:sz="0" w:space="0" w:color="auto"/>
                <w:right w:val="none" w:sz="0" w:space="0" w:color="auto"/>
              </w:divBdr>
              <w:divsChild>
                <w:div w:id="1549024184">
                  <w:marLeft w:val="0"/>
                  <w:marRight w:val="0"/>
                  <w:marTop w:val="0"/>
                  <w:marBottom w:val="0"/>
                  <w:divBdr>
                    <w:top w:val="none" w:sz="0" w:space="0" w:color="auto"/>
                    <w:left w:val="none" w:sz="0" w:space="0" w:color="auto"/>
                    <w:bottom w:val="none" w:sz="0" w:space="0" w:color="auto"/>
                    <w:right w:val="none" w:sz="0" w:space="0" w:color="auto"/>
                  </w:divBdr>
                </w:div>
              </w:divsChild>
            </w:div>
            <w:div w:id="1446774624">
              <w:marLeft w:val="0"/>
              <w:marRight w:val="0"/>
              <w:marTop w:val="0"/>
              <w:marBottom w:val="0"/>
              <w:divBdr>
                <w:top w:val="none" w:sz="0" w:space="0" w:color="auto"/>
                <w:left w:val="none" w:sz="0" w:space="0" w:color="auto"/>
                <w:bottom w:val="none" w:sz="0" w:space="0" w:color="auto"/>
                <w:right w:val="none" w:sz="0" w:space="0" w:color="auto"/>
              </w:divBdr>
              <w:divsChild>
                <w:div w:id="1566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1494">
          <w:marLeft w:val="0"/>
          <w:marRight w:val="0"/>
          <w:marTop w:val="0"/>
          <w:marBottom w:val="0"/>
          <w:divBdr>
            <w:top w:val="none" w:sz="0" w:space="0" w:color="auto"/>
            <w:left w:val="none" w:sz="0" w:space="0" w:color="auto"/>
            <w:bottom w:val="none" w:sz="0" w:space="0" w:color="auto"/>
            <w:right w:val="none" w:sz="0" w:space="0" w:color="auto"/>
          </w:divBdr>
          <w:divsChild>
            <w:div w:id="932394425">
              <w:marLeft w:val="0"/>
              <w:marRight w:val="0"/>
              <w:marTop w:val="0"/>
              <w:marBottom w:val="0"/>
              <w:divBdr>
                <w:top w:val="none" w:sz="0" w:space="0" w:color="auto"/>
                <w:left w:val="none" w:sz="0" w:space="0" w:color="auto"/>
                <w:bottom w:val="none" w:sz="0" w:space="0" w:color="auto"/>
                <w:right w:val="none" w:sz="0" w:space="0" w:color="auto"/>
              </w:divBdr>
              <w:divsChild>
                <w:div w:id="478306365">
                  <w:marLeft w:val="0"/>
                  <w:marRight w:val="0"/>
                  <w:marTop w:val="0"/>
                  <w:marBottom w:val="0"/>
                  <w:divBdr>
                    <w:top w:val="none" w:sz="0" w:space="0" w:color="auto"/>
                    <w:left w:val="none" w:sz="0" w:space="0" w:color="auto"/>
                    <w:bottom w:val="none" w:sz="0" w:space="0" w:color="auto"/>
                    <w:right w:val="none" w:sz="0" w:space="0" w:color="auto"/>
                  </w:divBdr>
                </w:div>
              </w:divsChild>
            </w:div>
            <w:div w:id="1438911989">
              <w:marLeft w:val="0"/>
              <w:marRight w:val="0"/>
              <w:marTop w:val="0"/>
              <w:marBottom w:val="0"/>
              <w:divBdr>
                <w:top w:val="none" w:sz="0" w:space="0" w:color="auto"/>
                <w:left w:val="none" w:sz="0" w:space="0" w:color="auto"/>
                <w:bottom w:val="none" w:sz="0" w:space="0" w:color="auto"/>
                <w:right w:val="none" w:sz="0" w:space="0" w:color="auto"/>
              </w:divBdr>
              <w:divsChild>
                <w:div w:id="14611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9736">
      <w:bodyDiv w:val="1"/>
      <w:marLeft w:val="0"/>
      <w:marRight w:val="0"/>
      <w:marTop w:val="0"/>
      <w:marBottom w:val="0"/>
      <w:divBdr>
        <w:top w:val="none" w:sz="0" w:space="0" w:color="auto"/>
        <w:left w:val="none" w:sz="0" w:space="0" w:color="auto"/>
        <w:bottom w:val="none" w:sz="0" w:space="0" w:color="auto"/>
        <w:right w:val="none" w:sz="0" w:space="0" w:color="auto"/>
      </w:divBdr>
    </w:div>
    <w:div w:id="1190489122">
      <w:bodyDiv w:val="1"/>
      <w:marLeft w:val="0"/>
      <w:marRight w:val="0"/>
      <w:marTop w:val="0"/>
      <w:marBottom w:val="0"/>
      <w:divBdr>
        <w:top w:val="none" w:sz="0" w:space="0" w:color="auto"/>
        <w:left w:val="none" w:sz="0" w:space="0" w:color="auto"/>
        <w:bottom w:val="none" w:sz="0" w:space="0" w:color="auto"/>
        <w:right w:val="none" w:sz="0" w:space="0" w:color="auto"/>
      </w:divBdr>
    </w:div>
    <w:div w:id="1201820033">
      <w:bodyDiv w:val="1"/>
      <w:marLeft w:val="0"/>
      <w:marRight w:val="0"/>
      <w:marTop w:val="0"/>
      <w:marBottom w:val="0"/>
      <w:divBdr>
        <w:top w:val="none" w:sz="0" w:space="0" w:color="auto"/>
        <w:left w:val="none" w:sz="0" w:space="0" w:color="auto"/>
        <w:bottom w:val="none" w:sz="0" w:space="0" w:color="auto"/>
        <w:right w:val="none" w:sz="0" w:space="0" w:color="auto"/>
      </w:divBdr>
    </w:div>
    <w:div w:id="1260798135">
      <w:bodyDiv w:val="1"/>
      <w:marLeft w:val="0"/>
      <w:marRight w:val="0"/>
      <w:marTop w:val="0"/>
      <w:marBottom w:val="0"/>
      <w:divBdr>
        <w:top w:val="none" w:sz="0" w:space="0" w:color="auto"/>
        <w:left w:val="none" w:sz="0" w:space="0" w:color="auto"/>
        <w:bottom w:val="none" w:sz="0" w:space="0" w:color="auto"/>
        <w:right w:val="none" w:sz="0" w:space="0" w:color="auto"/>
      </w:divBdr>
      <w:divsChild>
        <w:div w:id="151216614">
          <w:marLeft w:val="0"/>
          <w:marRight w:val="0"/>
          <w:marTop w:val="0"/>
          <w:marBottom w:val="0"/>
          <w:divBdr>
            <w:top w:val="none" w:sz="0" w:space="0" w:color="auto"/>
            <w:left w:val="none" w:sz="0" w:space="0" w:color="auto"/>
            <w:bottom w:val="none" w:sz="0" w:space="0" w:color="auto"/>
            <w:right w:val="none" w:sz="0" w:space="0" w:color="auto"/>
          </w:divBdr>
        </w:div>
        <w:div w:id="658770314">
          <w:marLeft w:val="0"/>
          <w:marRight w:val="0"/>
          <w:marTop w:val="0"/>
          <w:marBottom w:val="0"/>
          <w:divBdr>
            <w:top w:val="none" w:sz="0" w:space="0" w:color="auto"/>
            <w:left w:val="none" w:sz="0" w:space="0" w:color="auto"/>
            <w:bottom w:val="none" w:sz="0" w:space="0" w:color="auto"/>
            <w:right w:val="none" w:sz="0" w:space="0" w:color="auto"/>
          </w:divBdr>
        </w:div>
      </w:divsChild>
    </w:div>
    <w:div w:id="1314725442">
      <w:bodyDiv w:val="1"/>
      <w:marLeft w:val="0"/>
      <w:marRight w:val="0"/>
      <w:marTop w:val="0"/>
      <w:marBottom w:val="0"/>
      <w:divBdr>
        <w:top w:val="none" w:sz="0" w:space="0" w:color="auto"/>
        <w:left w:val="none" w:sz="0" w:space="0" w:color="auto"/>
        <w:bottom w:val="none" w:sz="0" w:space="0" w:color="auto"/>
        <w:right w:val="none" w:sz="0" w:space="0" w:color="auto"/>
      </w:divBdr>
    </w:div>
    <w:div w:id="1549533833">
      <w:bodyDiv w:val="1"/>
      <w:marLeft w:val="0"/>
      <w:marRight w:val="0"/>
      <w:marTop w:val="0"/>
      <w:marBottom w:val="0"/>
      <w:divBdr>
        <w:top w:val="none" w:sz="0" w:space="0" w:color="auto"/>
        <w:left w:val="none" w:sz="0" w:space="0" w:color="auto"/>
        <w:bottom w:val="none" w:sz="0" w:space="0" w:color="auto"/>
        <w:right w:val="none" w:sz="0" w:space="0" w:color="auto"/>
      </w:divBdr>
    </w:div>
    <w:div w:id="1695810682">
      <w:bodyDiv w:val="1"/>
      <w:marLeft w:val="0"/>
      <w:marRight w:val="0"/>
      <w:marTop w:val="0"/>
      <w:marBottom w:val="0"/>
      <w:divBdr>
        <w:top w:val="none" w:sz="0" w:space="0" w:color="auto"/>
        <w:left w:val="none" w:sz="0" w:space="0" w:color="auto"/>
        <w:bottom w:val="none" w:sz="0" w:space="0" w:color="auto"/>
        <w:right w:val="none" w:sz="0" w:space="0" w:color="auto"/>
      </w:divBdr>
    </w:div>
    <w:div w:id="1719206621">
      <w:bodyDiv w:val="1"/>
      <w:marLeft w:val="0"/>
      <w:marRight w:val="0"/>
      <w:marTop w:val="0"/>
      <w:marBottom w:val="0"/>
      <w:divBdr>
        <w:top w:val="none" w:sz="0" w:space="0" w:color="auto"/>
        <w:left w:val="none" w:sz="0" w:space="0" w:color="auto"/>
        <w:bottom w:val="none" w:sz="0" w:space="0" w:color="auto"/>
        <w:right w:val="none" w:sz="0" w:space="0" w:color="auto"/>
      </w:divBdr>
    </w:div>
    <w:div w:id="1843163145">
      <w:bodyDiv w:val="1"/>
      <w:marLeft w:val="0"/>
      <w:marRight w:val="0"/>
      <w:marTop w:val="0"/>
      <w:marBottom w:val="0"/>
      <w:divBdr>
        <w:top w:val="none" w:sz="0" w:space="0" w:color="auto"/>
        <w:left w:val="none" w:sz="0" w:space="0" w:color="auto"/>
        <w:bottom w:val="none" w:sz="0" w:space="0" w:color="auto"/>
        <w:right w:val="none" w:sz="0" w:space="0" w:color="auto"/>
      </w:divBdr>
    </w:div>
    <w:div w:id="1897546376">
      <w:bodyDiv w:val="1"/>
      <w:marLeft w:val="0"/>
      <w:marRight w:val="0"/>
      <w:marTop w:val="0"/>
      <w:marBottom w:val="0"/>
      <w:divBdr>
        <w:top w:val="none" w:sz="0" w:space="0" w:color="auto"/>
        <w:left w:val="none" w:sz="0" w:space="0" w:color="auto"/>
        <w:bottom w:val="none" w:sz="0" w:space="0" w:color="auto"/>
        <w:right w:val="none" w:sz="0" w:space="0" w:color="auto"/>
      </w:divBdr>
    </w:div>
    <w:div w:id="1926718847">
      <w:bodyDiv w:val="1"/>
      <w:marLeft w:val="0"/>
      <w:marRight w:val="0"/>
      <w:marTop w:val="0"/>
      <w:marBottom w:val="0"/>
      <w:divBdr>
        <w:top w:val="none" w:sz="0" w:space="0" w:color="auto"/>
        <w:left w:val="none" w:sz="0" w:space="0" w:color="auto"/>
        <w:bottom w:val="none" w:sz="0" w:space="0" w:color="auto"/>
        <w:right w:val="none" w:sz="0" w:space="0" w:color="auto"/>
      </w:divBdr>
    </w:div>
    <w:div w:id="1929149426">
      <w:bodyDiv w:val="1"/>
      <w:marLeft w:val="0"/>
      <w:marRight w:val="0"/>
      <w:marTop w:val="0"/>
      <w:marBottom w:val="0"/>
      <w:divBdr>
        <w:top w:val="none" w:sz="0" w:space="0" w:color="auto"/>
        <w:left w:val="none" w:sz="0" w:space="0" w:color="auto"/>
        <w:bottom w:val="none" w:sz="0" w:space="0" w:color="auto"/>
        <w:right w:val="none" w:sz="0" w:space="0" w:color="auto"/>
      </w:divBdr>
    </w:div>
    <w:div w:id="20280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CA98-9C17-46BB-AD3D-EC078061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13331</CharactersWithSpaces>
  <SharedDoc>false</SharedDoc>
  <HLinks>
    <vt:vector size="24" baseType="variant">
      <vt:variant>
        <vt:i4>1179755</vt:i4>
      </vt:variant>
      <vt:variant>
        <vt:i4>9</vt:i4>
      </vt:variant>
      <vt:variant>
        <vt:i4>0</vt:i4>
      </vt:variant>
      <vt:variant>
        <vt:i4>5</vt:i4>
      </vt:variant>
      <vt:variant>
        <vt:lpwstr>mailto:spacehire@derby.gov.uk</vt:lpwstr>
      </vt:variant>
      <vt:variant>
        <vt:lpwstr/>
      </vt:variant>
      <vt:variant>
        <vt:i4>6160389</vt:i4>
      </vt:variant>
      <vt:variant>
        <vt:i4>6</vt:i4>
      </vt:variant>
      <vt:variant>
        <vt:i4>0</vt:i4>
      </vt:variant>
      <vt:variant>
        <vt:i4>5</vt:i4>
      </vt:variant>
      <vt:variant>
        <vt:lpwstr>http://www.pplprs.co.uk/</vt:lpwstr>
      </vt:variant>
      <vt:variant>
        <vt:lpwstr/>
      </vt:variant>
      <vt:variant>
        <vt:i4>7078013</vt:i4>
      </vt:variant>
      <vt:variant>
        <vt:i4>3</vt:i4>
      </vt:variant>
      <vt:variant>
        <vt:i4>0</vt:i4>
      </vt:variant>
      <vt:variant>
        <vt:i4>5</vt:i4>
      </vt:variant>
      <vt:variant>
        <vt:lpwstr>https://www.gov.uk/guidance/working-safely-during-coronavirus-covid-19</vt:lpwstr>
      </vt:variant>
      <vt:variant>
        <vt:lpwstr/>
      </vt:variant>
      <vt:variant>
        <vt:i4>6750294</vt:i4>
      </vt:variant>
      <vt:variant>
        <vt:i4>2126</vt:i4>
      </vt:variant>
      <vt:variant>
        <vt:i4>1025</vt:i4>
      </vt:variant>
      <vt:variant>
        <vt:i4>1</vt:i4>
      </vt:variant>
      <vt:variant>
        <vt:lpwstr>cid:image001.png@01D6BD89.EBF9BC70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Sporting Communities</cp:lastModifiedBy>
  <cp:revision>5</cp:revision>
  <cp:lastPrinted>2012-10-08T08:29:00Z</cp:lastPrinted>
  <dcterms:created xsi:type="dcterms:W3CDTF">2025-05-02T15:34:00Z</dcterms:created>
  <dcterms:modified xsi:type="dcterms:W3CDTF">2025-06-09T10:20:00Z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59cf10d0-dc21-446d-9783-539e2ef07033</vt:lpwstr>
  </property>
  <property fmtid="{D5CDD505-2E9C-101B-9397-08002B2CF9AE}" pid="3" name="DCCClassification">
    <vt:lpwstr>OFFICIAL</vt:lpwstr>
  </property>
  <property fmtid="{D5CDD505-2E9C-101B-9397-08002B2CF9AE}" pid="4" name="Classification">
    <vt:lpwstr>OFFICIAL</vt:lpwstr>
  </property>
</Properties>
</file>